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E4" w:rsidRPr="00E611E4" w:rsidRDefault="00E611E4" w:rsidP="00E611E4">
      <w:pPr>
        <w:shd w:val="clear" w:color="auto" w:fill="FFFFFF"/>
        <w:spacing w:after="240" w:line="285" w:lineRule="atLeast"/>
        <w:rPr>
          <w:rFonts w:ascii="Arial" w:eastAsia="Times New Roman" w:hAnsi="Arial" w:cs="Arial"/>
          <w:sz w:val="21"/>
          <w:szCs w:val="21"/>
          <w:lang w:eastAsia="tr-TR"/>
        </w:rPr>
      </w:pPr>
      <w:r w:rsidRPr="00E611E4">
        <w:rPr>
          <w:rFonts w:ascii="Arial" w:eastAsia="Times New Roman" w:hAnsi="Arial" w:cs="Arial"/>
          <w:sz w:val="21"/>
          <w:szCs w:val="21"/>
          <w:lang w:eastAsia="tr-TR"/>
        </w:rPr>
        <w:t xml:space="preserve">Başbakan Ahmet Davutoğlu, eşi </w:t>
      </w:r>
      <w:proofErr w:type="spellStart"/>
      <w:r w:rsidRPr="00E611E4">
        <w:rPr>
          <w:rFonts w:ascii="Arial" w:eastAsia="Times New Roman" w:hAnsi="Arial" w:cs="Arial"/>
          <w:sz w:val="21"/>
          <w:szCs w:val="21"/>
          <w:lang w:eastAsia="tr-TR"/>
        </w:rPr>
        <w:t>Sare</w:t>
      </w:r>
      <w:proofErr w:type="spellEnd"/>
      <w:r w:rsidRPr="00E611E4">
        <w:rPr>
          <w:rFonts w:ascii="Arial" w:eastAsia="Times New Roman" w:hAnsi="Arial" w:cs="Arial"/>
          <w:sz w:val="21"/>
          <w:szCs w:val="21"/>
          <w:lang w:eastAsia="tr-TR"/>
        </w:rPr>
        <w:t xml:space="preserve"> Davutoğlu, Aile ve Sosyal Politikalar Bakanı Sema Ramazanoğlu</w:t>
      </w:r>
      <w:r w:rsidRPr="00E611E4">
        <w:rPr>
          <w:rFonts w:ascii="Arial" w:eastAsia="Times New Roman" w:hAnsi="Arial" w:cs="Arial"/>
          <w:b/>
          <w:bCs/>
          <w:sz w:val="21"/>
          <w:szCs w:val="21"/>
          <w:lang w:eastAsia="tr-TR"/>
        </w:rPr>
        <w:t xml:space="preserve"> “Kadına Yönelik Şiddetin Sonlandırılması: İlerleme Temelinde Değişimi Hızlandırma" </w:t>
      </w:r>
      <w:r w:rsidRPr="00E611E4">
        <w:rPr>
          <w:rFonts w:ascii="Arial" w:eastAsia="Times New Roman" w:hAnsi="Arial" w:cs="Arial"/>
          <w:sz w:val="21"/>
          <w:szCs w:val="21"/>
          <w:lang w:eastAsia="tr-TR"/>
        </w:rPr>
        <w:t>konulu toplantıya katıldı.</w:t>
      </w:r>
      <w:r w:rsidRPr="00E611E4">
        <w:rPr>
          <w:rFonts w:ascii="Arial" w:eastAsia="Times New Roman" w:hAnsi="Arial" w:cs="Arial"/>
          <w:sz w:val="21"/>
          <w:szCs w:val="21"/>
          <w:lang w:eastAsia="tr-TR"/>
        </w:rPr>
        <w:br/>
      </w:r>
      <w:r w:rsidRPr="00E611E4">
        <w:rPr>
          <w:rFonts w:ascii="Arial" w:eastAsia="Times New Roman" w:hAnsi="Arial" w:cs="Arial"/>
          <w:sz w:val="21"/>
          <w:szCs w:val="21"/>
          <w:lang w:eastAsia="tr-TR"/>
        </w:rPr>
        <w:br/>
      </w:r>
      <w:proofErr w:type="gramStart"/>
      <w:r w:rsidRPr="00E611E4">
        <w:rPr>
          <w:rFonts w:ascii="Arial" w:eastAsia="Times New Roman" w:hAnsi="Arial" w:cs="Arial"/>
          <w:sz w:val="21"/>
          <w:szCs w:val="21"/>
          <w:lang w:eastAsia="tr-TR"/>
        </w:rPr>
        <w:t>Başbakan Ahmet Davutoğlu, Aile ve Sosyal Politikalar Bakanlığı ile Birleşmiş Milletler Nüfus Fonu (UNFPA) iş birliğinde düzenlenen ve küresel çapta 150 katılımcı ile 15 ülkeden bakan düzeyinde katılım gerçekleşen toplantıda yaptığı konuşmada  sosyal bir mesele olarak şiddetin, özelde de kadına yönelik şiddeti konuşmanın derin bir hüzün ve üzüntü vesilesi olduğunu belirtti.</w:t>
      </w:r>
      <w:proofErr w:type="gramEnd"/>
      <w:r w:rsidRPr="00E611E4">
        <w:rPr>
          <w:rFonts w:ascii="Arial" w:eastAsia="Times New Roman" w:hAnsi="Arial" w:cs="Arial"/>
          <w:sz w:val="21"/>
          <w:szCs w:val="21"/>
          <w:lang w:eastAsia="tr-TR"/>
        </w:rPr>
        <w:br/>
      </w:r>
      <w:r w:rsidRPr="00E611E4">
        <w:rPr>
          <w:rFonts w:ascii="Arial" w:eastAsia="Times New Roman" w:hAnsi="Arial" w:cs="Arial"/>
          <w:sz w:val="21"/>
          <w:szCs w:val="21"/>
          <w:lang w:eastAsia="tr-TR"/>
        </w:rPr>
        <w:br/>
        <w:t xml:space="preserve">Davutoğlu, </w:t>
      </w:r>
      <w:r w:rsidRPr="00E611E4">
        <w:rPr>
          <w:rFonts w:ascii="Arial" w:eastAsia="Times New Roman" w:hAnsi="Arial" w:cs="Arial"/>
          <w:b/>
          <w:bCs/>
          <w:sz w:val="21"/>
          <w:szCs w:val="21"/>
          <w:lang w:eastAsia="tr-TR"/>
        </w:rPr>
        <w:t>"Ancak biliyoruz ki bu meseleyi konuşmamız gerekiyor ve konuştukça değerler sistemimizdeki aşınmanın boyutları daha çok ortaya çıkıyor. Kadına karşı şiddet yeni bir olgu değil ancak modernleşmeyle birlikte sadece kadına karşı değil, tüm şiddet öğelerinin ve çeşitlerinin bir davranış kalıbı haline dönüştüğünü, gelişen iletişim teknolojileriyle daha iyi görebiliyoruz ve daha farkında olabiliyoruz"</w:t>
      </w:r>
      <w:r w:rsidRPr="00E611E4">
        <w:rPr>
          <w:rFonts w:ascii="Arial" w:eastAsia="Times New Roman" w:hAnsi="Arial" w:cs="Arial"/>
          <w:sz w:val="21"/>
          <w:szCs w:val="21"/>
          <w:lang w:eastAsia="tr-TR"/>
        </w:rPr>
        <w:t xml:space="preserve"> dedi.</w:t>
      </w:r>
      <w:r w:rsidRPr="00E611E4">
        <w:rPr>
          <w:rFonts w:ascii="Arial" w:eastAsia="Times New Roman" w:hAnsi="Arial" w:cs="Arial"/>
          <w:sz w:val="21"/>
          <w:szCs w:val="21"/>
          <w:lang w:eastAsia="tr-TR"/>
        </w:rPr>
        <w:br/>
      </w:r>
      <w:r w:rsidRPr="00E611E4">
        <w:rPr>
          <w:rFonts w:ascii="Arial" w:eastAsia="Times New Roman" w:hAnsi="Arial" w:cs="Arial"/>
          <w:sz w:val="21"/>
          <w:szCs w:val="21"/>
          <w:lang w:eastAsia="tr-TR"/>
        </w:rPr>
        <w:br/>
        <w:t xml:space="preserve">Başbakan Ahmet Davutoğlu, Türkiye'deki 2 milyon 300 bin Suriyeli mültecinin büyük çoğunluğunu kadınların oluşturduğuna değinerek, </w:t>
      </w:r>
      <w:r w:rsidRPr="00E611E4">
        <w:rPr>
          <w:rFonts w:ascii="Arial" w:eastAsia="Times New Roman" w:hAnsi="Arial" w:cs="Arial"/>
          <w:b/>
          <w:bCs/>
          <w:sz w:val="21"/>
          <w:szCs w:val="21"/>
          <w:lang w:eastAsia="tr-TR"/>
        </w:rPr>
        <w:t>" Hala Suriye'de DAEŞ terör örgütü ama o terör örgütüyle birlikte kendi halkını katleden bir rejim hüküm sürüyor. Bütün dünyaya sesleniyorum; kadına karşı şiddetin en fazla bugün cereyan ettiği Suriye'deki bu rejime, bu zulme karşı artık bir 'dur' diyelim"</w:t>
      </w:r>
      <w:r w:rsidRPr="00E611E4">
        <w:rPr>
          <w:rFonts w:ascii="Arial" w:eastAsia="Times New Roman" w:hAnsi="Arial" w:cs="Arial"/>
          <w:sz w:val="21"/>
          <w:szCs w:val="21"/>
          <w:lang w:eastAsia="tr-TR"/>
        </w:rPr>
        <w:t> ifadesini kullandı.</w:t>
      </w:r>
      <w:r w:rsidRPr="00E611E4">
        <w:rPr>
          <w:rFonts w:ascii="Arial" w:eastAsia="Times New Roman" w:hAnsi="Arial" w:cs="Arial"/>
          <w:sz w:val="21"/>
          <w:szCs w:val="21"/>
          <w:lang w:eastAsia="tr-TR"/>
        </w:rPr>
        <w:br/>
      </w:r>
      <w:r w:rsidRPr="00E611E4">
        <w:rPr>
          <w:rFonts w:ascii="Arial" w:eastAsia="Times New Roman" w:hAnsi="Arial" w:cs="Arial"/>
          <w:sz w:val="21"/>
          <w:szCs w:val="21"/>
          <w:lang w:eastAsia="tr-TR"/>
        </w:rPr>
        <w:br/>
        <w:t>Dünyanın neresinde olursa olsun kadınlara destek olacaklarını vurgulayan Başbakan Davutoğlu,</w:t>
      </w:r>
      <w:r w:rsidRPr="00E611E4">
        <w:rPr>
          <w:rFonts w:ascii="Arial" w:eastAsia="Times New Roman" w:hAnsi="Arial" w:cs="Arial"/>
          <w:b/>
          <w:bCs/>
          <w:sz w:val="21"/>
          <w:szCs w:val="21"/>
          <w:lang w:eastAsia="tr-TR"/>
        </w:rPr>
        <w:t xml:space="preserve"> "Dünyanın neresinde olursa olsun herhangi bir kadın çığlığı bize ulaştığında, o çığlığın yanında önce Türkiye Cumhuriyeti Devleti olacaktır ve o çığlığa ilk sesi her zaman biz vereceğiz"</w:t>
      </w:r>
      <w:r w:rsidRPr="00E611E4">
        <w:rPr>
          <w:rFonts w:ascii="Arial" w:eastAsia="Times New Roman" w:hAnsi="Arial" w:cs="Arial"/>
          <w:sz w:val="21"/>
          <w:szCs w:val="21"/>
          <w:lang w:eastAsia="tr-TR"/>
        </w:rPr>
        <w:t xml:space="preserve"> şeklinde konuştu.</w:t>
      </w:r>
      <w:r w:rsidRPr="00E611E4">
        <w:rPr>
          <w:rFonts w:ascii="Arial" w:eastAsia="Times New Roman" w:hAnsi="Arial" w:cs="Arial"/>
          <w:sz w:val="21"/>
          <w:szCs w:val="21"/>
          <w:lang w:eastAsia="tr-TR"/>
        </w:rPr>
        <w:br/>
      </w:r>
      <w:r w:rsidRPr="00E611E4">
        <w:rPr>
          <w:rFonts w:ascii="Arial" w:eastAsia="Times New Roman" w:hAnsi="Arial" w:cs="Arial"/>
          <w:sz w:val="21"/>
          <w:szCs w:val="21"/>
          <w:lang w:eastAsia="tr-TR"/>
        </w:rPr>
        <w:br/>
        <w:t>Davutoğlu, şiddet mağduru kadınlara destek amacıyla kurulan Şiddet Önleme ve İzleme Merkezleri (ŞÖNİM)’</w:t>
      </w:r>
      <w:proofErr w:type="spellStart"/>
      <w:r w:rsidRPr="00E611E4">
        <w:rPr>
          <w:rFonts w:ascii="Arial" w:eastAsia="Times New Roman" w:hAnsi="Arial" w:cs="Arial"/>
          <w:sz w:val="21"/>
          <w:szCs w:val="21"/>
          <w:lang w:eastAsia="tr-TR"/>
        </w:rPr>
        <w:t>nin</w:t>
      </w:r>
      <w:proofErr w:type="spellEnd"/>
      <w:r w:rsidRPr="00E611E4">
        <w:rPr>
          <w:rFonts w:ascii="Arial" w:eastAsia="Times New Roman" w:hAnsi="Arial" w:cs="Arial"/>
          <w:sz w:val="21"/>
          <w:szCs w:val="21"/>
          <w:lang w:eastAsia="tr-TR"/>
        </w:rPr>
        <w:t>, 2015 Kasım ayı itibarıyla toplam 40 ilde hizmet verdiğini aktararak</w:t>
      </w:r>
      <w:r w:rsidRPr="00E611E4">
        <w:rPr>
          <w:rFonts w:ascii="Arial" w:eastAsia="Times New Roman" w:hAnsi="Arial" w:cs="Arial"/>
          <w:b/>
          <w:bCs/>
          <w:sz w:val="21"/>
          <w:szCs w:val="21"/>
          <w:lang w:eastAsia="tr-TR"/>
        </w:rPr>
        <w:t>, “</w:t>
      </w:r>
      <w:proofErr w:type="spellStart"/>
      <w:r w:rsidRPr="00E611E4">
        <w:rPr>
          <w:rFonts w:ascii="Arial" w:eastAsia="Times New Roman" w:hAnsi="Arial" w:cs="Arial"/>
          <w:b/>
          <w:bCs/>
          <w:sz w:val="21"/>
          <w:szCs w:val="21"/>
          <w:lang w:eastAsia="tr-TR"/>
        </w:rPr>
        <w:t>ŞÖNİM'lerin</w:t>
      </w:r>
      <w:proofErr w:type="spellEnd"/>
      <w:r w:rsidRPr="00E611E4">
        <w:rPr>
          <w:rFonts w:ascii="Arial" w:eastAsia="Times New Roman" w:hAnsi="Arial" w:cs="Arial"/>
          <w:b/>
          <w:bCs/>
          <w:sz w:val="21"/>
          <w:szCs w:val="21"/>
          <w:lang w:eastAsia="tr-TR"/>
        </w:rPr>
        <w:t xml:space="preserve"> sağlayacağı veriler, tek bir merkezde toplanarak uzmanlarca değerlendirildiğinde şiddet ile mücadelemiz çok daha etkin bir şekilde devam edecektir"</w:t>
      </w:r>
      <w:r w:rsidRPr="00E611E4">
        <w:rPr>
          <w:rFonts w:ascii="Arial" w:eastAsia="Times New Roman" w:hAnsi="Arial" w:cs="Arial"/>
          <w:sz w:val="21"/>
          <w:szCs w:val="21"/>
          <w:lang w:eastAsia="tr-TR"/>
        </w:rPr>
        <w:t xml:space="preserve"> ifadesini kullandı.</w:t>
      </w:r>
      <w:r w:rsidRPr="00E611E4">
        <w:rPr>
          <w:rFonts w:ascii="Arial" w:eastAsia="Times New Roman" w:hAnsi="Arial" w:cs="Arial"/>
          <w:sz w:val="21"/>
          <w:szCs w:val="21"/>
          <w:lang w:eastAsia="tr-TR"/>
        </w:rPr>
        <w:br/>
      </w:r>
      <w:r w:rsidRPr="00E611E4">
        <w:rPr>
          <w:rFonts w:ascii="Arial" w:eastAsia="Times New Roman" w:hAnsi="Arial" w:cs="Arial"/>
          <w:sz w:val="21"/>
          <w:szCs w:val="21"/>
          <w:lang w:eastAsia="tr-TR"/>
        </w:rPr>
        <w:br/>
        <w:t>Kadının güçlendirilmesi için alınan tedbirlere son 13 yıldır öncelik verdiklerini kaydeden Davutoğlu,</w:t>
      </w:r>
      <w:r w:rsidRPr="00E611E4">
        <w:rPr>
          <w:rFonts w:ascii="Arial" w:eastAsia="Times New Roman" w:hAnsi="Arial" w:cs="Arial"/>
          <w:b/>
          <w:bCs/>
          <w:sz w:val="21"/>
          <w:szCs w:val="21"/>
          <w:lang w:eastAsia="tr-TR"/>
        </w:rPr>
        <w:t xml:space="preserve"> “Bugünkü hükümetimizin de en temel meselelerinden biri olacaktır. Şiddetle mücadelede ve kadınların korunmasında uluslararası standartların üzerinde bir mücadele verdiğimizi bütün dünya ve özellikle de Birleşmiş Milletler bilmektedir. Ancak bu güçlendirmenin sadece anayasa </w:t>
      </w:r>
      <w:proofErr w:type="gramStart"/>
      <w:r w:rsidRPr="00E611E4">
        <w:rPr>
          <w:rFonts w:ascii="Arial" w:eastAsia="Times New Roman" w:hAnsi="Arial" w:cs="Arial"/>
          <w:b/>
          <w:bCs/>
          <w:sz w:val="21"/>
          <w:szCs w:val="21"/>
          <w:lang w:eastAsia="tr-TR"/>
        </w:rPr>
        <w:t>değiştirerek,</w:t>
      </w:r>
      <w:proofErr w:type="gramEnd"/>
      <w:r w:rsidRPr="00E611E4">
        <w:rPr>
          <w:rFonts w:ascii="Arial" w:eastAsia="Times New Roman" w:hAnsi="Arial" w:cs="Arial"/>
          <w:b/>
          <w:bCs/>
          <w:sz w:val="21"/>
          <w:szCs w:val="21"/>
          <w:lang w:eastAsia="tr-TR"/>
        </w:rPr>
        <w:t xml:space="preserve"> yahut kanunlar koyarak olamayacağının da farkındayız. Hedefimiz, kadının karar alma süreçlerindeki etkinliğini artırmak ve iş gücüne katılımı konusunda pozitif bir değişim sağlamaktır" </w:t>
      </w:r>
      <w:r w:rsidRPr="00E611E4">
        <w:rPr>
          <w:rFonts w:ascii="Arial" w:eastAsia="Times New Roman" w:hAnsi="Arial" w:cs="Arial"/>
          <w:sz w:val="21"/>
          <w:szCs w:val="21"/>
          <w:lang w:eastAsia="tr-TR"/>
        </w:rPr>
        <w:t>değerlendirmesinde bulundu.</w:t>
      </w:r>
      <w:r w:rsidRPr="00E611E4">
        <w:rPr>
          <w:rFonts w:ascii="Arial" w:eastAsia="Times New Roman" w:hAnsi="Arial" w:cs="Arial"/>
          <w:sz w:val="21"/>
          <w:szCs w:val="21"/>
          <w:lang w:eastAsia="tr-TR"/>
        </w:rPr>
        <w:br/>
      </w:r>
      <w:r w:rsidRPr="00E611E4">
        <w:rPr>
          <w:rFonts w:ascii="Arial" w:eastAsia="Times New Roman" w:hAnsi="Arial" w:cs="Arial"/>
          <w:sz w:val="21"/>
          <w:szCs w:val="21"/>
          <w:lang w:eastAsia="tr-TR"/>
        </w:rPr>
        <w:br/>
        <w:t xml:space="preserve">Konuşmasında, Türkiye'de kadınlara karşı şiddetin sembol ismi haline gelen </w:t>
      </w:r>
      <w:proofErr w:type="spellStart"/>
      <w:r w:rsidRPr="00E611E4">
        <w:rPr>
          <w:rFonts w:ascii="Arial" w:eastAsia="Times New Roman" w:hAnsi="Arial" w:cs="Arial"/>
          <w:sz w:val="21"/>
          <w:szCs w:val="21"/>
          <w:lang w:eastAsia="tr-TR"/>
        </w:rPr>
        <w:t>Özgecan</w:t>
      </w:r>
      <w:proofErr w:type="spellEnd"/>
      <w:r w:rsidRPr="00E611E4">
        <w:rPr>
          <w:rFonts w:ascii="Arial" w:eastAsia="Times New Roman" w:hAnsi="Arial" w:cs="Arial"/>
          <w:sz w:val="21"/>
          <w:szCs w:val="21"/>
          <w:lang w:eastAsia="tr-TR"/>
        </w:rPr>
        <w:t xml:space="preserve"> Aslan'a da değinen </w:t>
      </w:r>
      <w:proofErr w:type="spellStart"/>
      <w:proofErr w:type="gramStart"/>
      <w:r w:rsidRPr="00E611E4">
        <w:rPr>
          <w:rFonts w:ascii="Arial" w:eastAsia="Times New Roman" w:hAnsi="Arial" w:cs="Arial"/>
          <w:sz w:val="21"/>
          <w:szCs w:val="21"/>
          <w:lang w:eastAsia="tr-TR"/>
        </w:rPr>
        <w:t>Davutoğlu,bir</w:t>
      </w:r>
      <w:proofErr w:type="spellEnd"/>
      <w:proofErr w:type="gramEnd"/>
      <w:r w:rsidRPr="00E611E4">
        <w:rPr>
          <w:rFonts w:ascii="Arial" w:eastAsia="Times New Roman" w:hAnsi="Arial" w:cs="Arial"/>
          <w:sz w:val="21"/>
          <w:szCs w:val="21"/>
          <w:lang w:eastAsia="tr-TR"/>
        </w:rPr>
        <w:t xml:space="preserve"> daha kadına hiçbir el kalkmasın diye gerekli her türlü tedbiri aldıklarını ve almaya devam edeceklerini, Türk yargısının da bu konuda üzerine düşeni yapıp, kadınların bir daha mağdur edilmesine hiçbir zaman izin vermeyecek güçlü kararlar alacağına inandığını dile getirdi.</w:t>
      </w:r>
      <w:r w:rsidRPr="00E611E4">
        <w:rPr>
          <w:rFonts w:ascii="Arial" w:eastAsia="Times New Roman" w:hAnsi="Arial" w:cs="Arial"/>
          <w:sz w:val="21"/>
          <w:szCs w:val="21"/>
          <w:lang w:eastAsia="tr-TR"/>
        </w:rPr>
        <w:br/>
      </w:r>
      <w:r w:rsidRPr="00E611E4">
        <w:rPr>
          <w:rFonts w:ascii="Arial" w:eastAsia="Times New Roman" w:hAnsi="Arial" w:cs="Arial"/>
          <w:sz w:val="21"/>
          <w:szCs w:val="21"/>
          <w:lang w:eastAsia="tr-TR"/>
        </w:rPr>
        <w:br/>
        <w:t> </w:t>
      </w:r>
      <w:r w:rsidRPr="00E611E4">
        <w:rPr>
          <w:rFonts w:ascii="Arial" w:eastAsia="Times New Roman" w:hAnsi="Arial" w:cs="Arial"/>
          <w:sz w:val="21"/>
          <w:szCs w:val="21"/>
          <w:lang w:eastAsia="tr-TR"/>
        </w:rPr>
        <w:br/>
      </w:r>
      <w:r w:rsidRPr="00E611E4">
        <w:rPr>
          <w:rFonts w:ascii="Arial" w:eastAsia="Times New Roman" w:hAnsi="Arial" w:cs="Arial"/>
          <w:b/>
          <w:bCs/>
          <w:color w:val="B22222"/>
          <w:sz w:val="21"/>
          <w:szCs w:val="21"/>
          <w:lang w:eastAsia="tr-TR"/>
        </w:rPr>
        <w:t>“Kadına yönelik şiddet sürdürülebilir kalkınmanın ve insani gelişimin önünde engeldir"</w:t>
      </w:r>
      <w:r w:rsidRPr="00E611E4">
        <w:rPr>
          <w:rFonts w:ascii="Arial" w:eastAsia="Times New Roman" w:hAnsi="Arial" w:cs="Arial"/>
          <w:sz w:val="21"/>
          <w:szCs w:val="21"/>
          <w:lang w:eastAsia="tr-TR"/>
        </w:rPr>
        <w:br/>
        <w:t> </w:t>
      </w:r>
      <w:r w:rsidRPr="00E611E4">
        <w:rPr>
          <w:rFonts w:ascii="Arial" w:eastAsia="Times New Roman" w:hAnsi="Arial" w:cs="Arial"/>
          <w:sz w:val="21"/>
          <w:szCs w:val="21"/>
          <w:lang w:eastAsia="tr-TR"/>
        </w:rPr>
        <w:br/>
      </w:r>
      <w:r w:rsidRPr="00E611E4">
        <w:rPr>
          <w:rFonts w:ascii="Arial" w:eastAsia="Times New Roman" w:hAnsi="Arial" w:cs="Arial"/>
          <w:sz w:val="21"/>
          <w:szCs w:val="21"/>
          <w:lang w:eastAsia="tr-TR"/>
        </w:rPr>
        <w:lastRenderedPageBreak/>
        <w:t xml:space="preserve">Aile ve Sosyal Politikalar Bakanı Sema Ramazanoğlu da toplantıda yaptığı konuşmada, </w:t>
      </w:r>
      <w:r w:rsidRPr="00E611E4">
        <w:rPr>
          <w:rFonts w:ascii="Arial" w:eastAsia="Times New Roman" w:hAnsi="Arial" w:cs="Arial"/>
          <w:b/>
          <w:bCs/>
          <w:sz w:val="21"/>
          <w:szCs w:val="21"/>
          <w:lang w:eastAsia="tr-TR"/>
        </w:rPr>
        <w:t>"Özellikle kadına yönelik şiddet, sosyal dokuyu güçsüzleştiren ailenin ve toplumun temelini zayıflatan bir unsur olarak varlığını korumaktadır"</w:t>
      </w:r>
      <w:r w:rsidRPr="00E611E4">
        <w:rPr>
          <w:rFonts w:ascii="Arial" w:eastAsia="Times New Roman" w:hAnsi="Arial" w:cs="Arial"/>
          <w:sz w:val="21"/>
          <w:szCs w:val="21"/>
          <w:lang w:eastAsia="tr-TR"/>
        </w:rPr>
        <w:t xml:space="preserve"> dedi.</w:t>
      </w:r>
      <w:r w:rsidRPr="00E611E4">
        <w:rPr>
          <w:rFonts w:ascii="Arial" w:eastAsia="Times New Roman" w:hAnsi="Arial" w:cs="Arial"/>
          <w:sz w:val="21"/>
          <w:szCs w:val="21"/>
          <w:lang w:eastAsia="tr-TR"/>
        </w:rPr>
        <w:br/>
      </w:r>
      <w:r w:rsidRPr="00E611E4">
        <w:rPr>
          <w:rFonts w:ascii="Arial" w:eastAsia="Times New Roman" w:hAnsi="Arial" w:cs="Arial"/>
          <w:sz w:val="21"/>
          <w:szCs w:val="21"/>
          <w:lang w:eastAsia="tr-TR"/>
        </w:rPr>
        <w:br/>
        <w:t>Bakan Ramazanoğlu, dünyanın dört bir yanında kadınların sıkıntılarla baş başa olduğuna dikkati çekti.</w:t>
      </w:r>
      <w:r w:rsidRPr="00E611E4">
        <w:rPr>
          <w:rFonts w:ascii="Arial" w:eastAsia="Times New Roman" w:hAnsi="Arial" w:cs="Arial"/>
          <w:sz w:val="21"/>
          <w:szCs w:val="21"/>
          <w:lang w:eastAsia="tr-TR"/>
        </w:rPr>
        <w:br/>
      </w:r>
      <w:r w:rsidRPr="00E611E4">
        <w:rPr>
          <w:rFonts w:ascii="Arial" w:eastAsia="Times New Roman" w:hAnsi="Arial" w:cs="Arial"/>
          <w:sz w:val="21"/>
          <w:szCs w:val="21"/>
          <w:lang w:eastAsia="tr-TR"/>
        </w:rPr>
        <w:br/>
        <w:t xml:space="preserve">Pekin Deklarasyonu'nun 20. yılında bu konuda önemli bir etkinliğe ev sahipliği yaptıklarını belirterek, </w:t>
      </w:r>
      <w:proofErr w:type="gramStart"/>
      <w:r w:rsidRPr="00E611E4">
        <w:rPr>
          <w:rFonts w:ascii="Arial" w:eastAsia="Times New Roman" w:hAnsi="Arial" w:cs="Arial"/>
          <w:sz w:val="21"/>
          <w:szCs w:val="21"/>
          <w:lang w:eastAsia="tr-TR"/>
        </w:rPr>
        <w:t>deklarasyon</w:t>
      </w:r>
      <w:proofErr w:type="gramEnd"/>
      <w:r w:rsidRPr="00E611E4">
        <w:rPr>
          <w:rFonts w:ascii="Arial" w:eastAsia="Times New Roman" w:hAnsi="Arial" w:cs="Arial"/>
          <w:sz w:val="21"/>
          <w:szCs w:val="21"/>
          <w:lang w:eastAsia="tr-TR"/>
        </w:rPr>
        <w:t xml:space="preserve"> kapsamında belirlenen 12 kritik alandan birinin de kadına yönelik şiddet olduğunu anımsatan Ramazanoğlu, şöyle konuştu:</w:t>
      </w:r>
      <w:r w:rsidRPr="00E611E4">
        <w:rPr>
          <w:rFonts w:ascii="Arial" w:eastAsia="Times New Roman" w:hAnsi="Arial" w:cs="Arial"/>
          <w:sz w:val="21"/>
          <w:szCs w:val="21"/>
          <w:lang w:eastAsia="tr-TR"/>
        </w:rPr>
        <w:br/>
      </w:r>
      <w:r w:rsidRPr="00E611E4">
        <w:rPr>
          <w:rFonts w:ascii="Arial" w:eastAsia="Times New Roman" w:hAnsi="Arial" w:cs="Arial"/>
          <w:sz w:val="21"/>
          <w:szCs w:val="21"/>
          <w:lang w:eastAsia="tr-TR"/>
        </w:rPr>
        <w:br/>
      </w:r>
      <w:r w:rsidRPr="00E611E4">
        <w:rPr>
          <w:rFonts w:ascii="Arial" w:eastAsia="Times New Roman" w:hAnsi="Arial" w:cs="Arial"/>
          <w:b/>
          <w:bCs/>
          <w:sz w:val="21"/>
          <w:szCs w:val="21"/>
          <w:lang w:eastAsia="tr-TR"/>
        </w:rPr>
        <w:t>"Toplantının tüm taraflar için verimli geçmesini temenni ediyorum. Kadına Karşı Her Türlü Ayrımcılığın Yok Edilmesi Sözleşmesi (CEDAW) ve Bin Yıl Kalkınma hedefleri sonucunda kadına karşı ayrımcılığın ve şiddetin ortadan kaldırılması ve kadının toplumsal yaşamdaki konumunun güçlendirilmesi bağlamında küresel ölçekte önemli yol kat edilmiştir."</w:t>
      </w:r>
      <w:r w:rsidRPr="00E611E4">
        <w:rPr>
          <w:rFonts w:ascii="Arial" w:eastAsia="Times New Roman" w:hAnsi="Arial" w:cs="Arial"/>
          <w:sz w:val="21"/>
          <w:szCs w:val="21"/>
          <w:lang w:eastAsia="tr-TR"/>
        </w:rPr>
        <w:br/>
      </w:r>
      <w:r w:rsidRPr="00E611E4">
        <w:rPr>
          <w:rFonts w:ascii="Arial" w:eastAsia="Times New Roman" w:hAnsi="Arial" w:cs="Arial"/>
          <w:sz w:val="21"/>
          <w:szCs w:val="21"/>
          <w:lang w:eastAsia="tr-TR"/>
        </w:rPr>
        <w:br/>
        <w:t xml:space="preserve">Ramazanoğlu, kadınlar ve kız çocuklarının dünyanın birçok yerinde ayrımcılığa uğradığını ifade ederek, </w:t>
      </w:r>
      <w:r w:rsidRPr="00E611E4">
        <w:rPr>
          <w:rFonts w:ascii="Arial" w:eastAsia="Times New Roman" w:hAnsi="Arial" w:cs="Arial"/>
          <w:b/>
          <w:bCs/>
          <w:sz w:val="21"/>
          <w:szCs w:val="21"/>
          <w:lang w:eastAsia="tr-TR"/>
        </w:rPr>
        <w:t>"Özellikle kadına yönelik şiddet, sosyal dokuyu güçsüzleştiren ailenin ve toplumun temelini zayıflatan bir unsur olarak varlığını korumaktadır. Sürdürülebilir kalkınmanın ve insani gelişimin önünde engel teşkil etmektedir. Sorunun 2015 sonrası kalkınma gündeminde de ele alınmış olması ve ülkelerin özel ve kamusal alanda kadınlar ve kız çocuklarına yönelik şiddetin tüm biçimlerinin ortadan kaldırılmasına yönelik taahhütlerini yinelemesi gelecek için umut vericidir"</w:t>
      </w:r>
      <w:r w:rsidRPr="00E611E4">
        <w:rPr>
          <w:rFonts w:ascii="Arial" w:eastAsia="Times New Roman" w:hAnsi="Arial" w:cs="Arial"/>
          <w:sz w:val="21"/>
          <w:szCs w:val="21"/>
          <w:lang w:eastAsia="tr-TR"/>
        </w:rPr>
        <w:t xml:space="preserve"> değerlendirmesinde bulundu.</w:t>
      </w:r>
      <w:r w:rsidRPr="00E611E4">
        <w:rPr>
          <w:rFonts w:ascii="Arial" w:eastAsia="Times New Roman" w:hAnsi="Arial" w:cs="Arial"/>
          <w:sz w:val="21"/>
          <w:szCs w:val="21"/>
          <w:lang w:eastAsia="tr-TR"/>
        </w:rPr>
        <w:br/>
      </w:r>
      <w:r w:rsidRPr="00E611E4">
        <w:rPr>
          <w:rFonts w:ascii="Arial" w:eastAsia="Times New Roman" w:hAnsi="Arial" w:cs="Arial"/>
          <w:sz w:val="21"/>
          <w:szCs w:val="21"/>
          <w:lang w:eastAsia="tr-TR"/>
        </w:rPr>
        <w:br/>
        <w:t>Ramazanoğlu, Türkiye'nin kadına yönelik şiddetin önlenmesi ve mağdurların korunması amacıyla her alanda yasal ve idari tedbirler aldığını belirterek, bu konudaki mücadelenin devam ettiğini söyledi.</w:t>
      </w:r>
      <w:r w:rsidRPr="00E611E4">
        <w:rPr>
          <w:rFonts w:ascii="Arial" w:eastAsia="Times New Roman" w:hAnsi="Arial" w:cs="Arial"/>
          <w:sz w:val="21"/>
          <w:szCs w:val="21"/>
          <w:lang w:eastAsia="tr-TR"/>
        </w:rPr>
        <w:br/>
      </w:r>
      <w:r w:rsidRPr="00E611E4">
        <w:rPr>
          <w:rFonts w:ascii="Arial" w:eastAsia="Times New Roman" w:hAnsi="Arial" w:cs="Arial"/>
          <w:sz w:val="21"/>
          <w:szCs w:val="21"/>
          <w:lang w:eastAsia="tr-TR"/>
        </w:rPr>
        <w:br/>
        <w:t>Her türlü şiddetin, özellikle kadına yönelik şiddetin ortadan kaldırılmasının uzun soluklu bir mücadele gerektirdiğini aktaran Ramazanoğlu, "şiddete karşı sıfır tolerans" anlayışıyla mücadelelerinin süreceğini kaydetti.</w:t>
      </w:r>
      <w:r w:rsidRPr="00E611E4">
        <w:rPr>
          <w:rFonts w:ascii="Arial" w:eastAsia="Times New Roman" w:hAnsi="Arial" w:cs="Arial"/>
          <w:sz w:val="21"/>
          <w:szCs w:val="21"/>
          <w:lang w:eastAsia="tr-TR"/>
        </w:rPr>
        <w:br/>
      </w:r>
      <w:r w:rsidRPr="00E611E4">
        <w:rPr>
          <w:rFonts w:ascii="Arial" w:eastAsia="Times New Roman" w:hAnsi="Arial" w:cs="Arial"/>
          <w:sz w:val="21"/>
          <w:szCs w:val="21"/>
          <w:lang w:eastAsia="tr-TR"/>
        </w:rPr>
        <w:br/>
      </w:r>
    </w:p>
    <w:p w:rsidR="00E611E4" w:rsidRPr="00E611E4" w:rsidRDefault="00E611E4" w:rsidP="00E611E4">
      <w:pPr>
        <w:shd w:val="clear" w:color="auto" w:fill="FFFFFF"/>
        <w:spacing w:after="75" w:line="285" w:lineRule="atLeast"/>
        <w:rPr>
          <w:rFonts w:ascii="Arial" w:eastAsia="Times New Roman" w:hAnsi="Arial" w:cs="Arial"/>
          <w:sz w:val="21"/>
          <w:szCs w:val="21"/>
          <w:lang w:eastAsia="tr-TR"/>
        </w:rPr>
      </w:pPr>
      <w:r w:rsidRPr="00E611E4">
        <w:rPr>
          <w:rFonts w:ascii="Arial" w:eastAsia="Times New Roman" w:hAnsi="Arial" w:cs="Arial"/>
          <w:noProof/>
          <w:color w:val="3CA5CC"/>
          <w:sz w:val="21"/>
          <w:szCs w:val="21"/>
          <w:bdr w:val="dotted" w:sz="6" w:space="3" w:color="808080" w:frame="1"/>
          <w:lang w:eastAsia="tr-TR"/>
        </w:rPr>
        <w:drawing>
          <wp:inline distT="0" distB="0" distL="0" distR="0" wp14:anchorId="67DD3B2A" wp14:editId="2D33B9F0">
            <wp:extent cx="1266825" cy="952500"/>
            <wp:effectExtent l="0" t="0" r="9525" b="0"/>
            <wp:docPr id="1" name="Resim 1" descr="http://kadininstatusu.aile.gov.tr/data/56692dd7369dc5f7604e60cc/kucuk/kadinasiddet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adininstatusu.aile.gov.tr/data/56692dd7369dc5f7604e60cc/kucuk/kadinasiddet5.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E611E4">
        <w:rPr>
          <w:rFonts w:ascii="Arial" w:eastAsia="Times New Roman" w:hAnsi="Arial" w:cs="Arial"/>
          <w:noProof/>
          <w:color w:val="3CA5CC"/>
          <w:sz w:val="21"/>
          <w:szCs w:val="21"/>
          <w:bdr w:val="dotted" w:sz="6" w:space="3" w:color="808080" w:frame="1"/>
          <w:lang w:eastAsia="tr-TR"/>
        </w:rPr>
        <w:drawing>
          <wp:inline distT="0" distB="0" distL="0" distR="0" wp14:anchorId="3470F372" wp14:editId="6C382C49">
            <wp:extent cx="1266825" cy="952500"/>
            <wp:effectExtent l="0" t="0" r="9525" b="0"/>
            <wp:docPr id="2" name="Resim 2" descr="http://kadininstatusu.aile.gov.tr/data/56692dd7369dc5f7604e60cc/kucuk/kadinasiddet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kadininstatusu.aile.gov.tr/data/56692dd7369dc5f7604e60cc/kucuk/kadinasiddet7.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E611E4">
        <w:rPr>
          <w:rFonts w:ascii="Arial" w:eastAsia="Times New Roman" w:hAnsi="Arial" w:cs="Arial"/>
          <w:noProof/>
          <w:color w:val="3CA5CC"/>
          <w:sz w:val="21"/>
          <w:szCs w:val="21"/>
          <w:bdr w:val="dotted" w:sz="6" w:space="3" w:color="808080" w:frame="1"/>
          <w:lang w:eastAsia="tr-TR"/>
        </w:rPr>
        <w:drawing>
          <wp:inline distT="0" distB="0" distL="0" distR="0" wp14:anchorId="4207DE7C" wp14:editId="42EF1F87">
            <wp:extent cx="1266825" cy="952500"/>
            <wp:effectExtent l="0" t="0" r="9525" b="0"/>
            <wp:docPr id="3" name="Resim 3" descr="http://kadininstatusu.aile.gov.tr/data/56692dd7369dc5f7604e60cc/kucuk/kadinasiddet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adininstatusu.aile.gov.tr/data/56692dd7369dc5f7604e60cc/kucuk/kadinasiddet8.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E611E4">
        <w:rPr>
          <w:rFonts w:ascii="Arial" w:eastAsia="Times New Roman" w:hAnsi="Arial" w:cs="Arial"/>
          <w:noProof/>
          <w:color w:val="3CA5CC"/>
          <w:sz w:val="21"/>
          <w:szCs w:val="21"/>
          <w:bdr w:val="dotted" w:sz="6" w:space="3" w:color="808080" w:frame="1"/>
          <w:lang w:eastAsia="tr-TR"/>
        </w:rPr>
        <w:drawing>
          <wp:inline distT="0" distB="0" distL="0" distR="0" wp14:anchorId="6A9947C5" wp14:editId="15634695">
            <wp:extent cx="952500" cy="1266825"/>
            <wp:effectExtent l="0" t="0" r="0" b="9525"/>
            <wp:docPr id="4" name="Resim 4" descr="http://kadininstatusu.aile.gov.tr/data/56692dd7369dc5f7604e60cc/kucuk/kadinasiddeti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adininstatusu.aile.gov.tr/data/56692dd7369dc5f7604e60cc/kucuk/kadinasiddeti3.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r w:rsidRPr="00E611E4">
        <w:rPr>
          <w:rFonts w:ascii="Arial" w:eastAsia="Times New Roman" w:hAnsi="Arial" w:cs="Arial"/>
          <w:noProof/>
          <w:color w:val="3CA5CC"/>
          <w:sz w:val="21"/>
          <w:szCs w:val="21"/>
          <w:bdr w:val="dotted" w:sz="6" w:space="3" w:color="808080" w:frame="1"/>
          <w:lang w:eastAsia="tr-TR"/>
        </w:rPr>
        <w:drawing>
          <wp:inline distT="0" distB="0" distL="0" distR="0" wp14:anchorId="1C9778D4" wp14:editId="7A03276B">
            <wp:extent cx="1266825" cy="952500"/>
            <wp:effectExtent l="0" t="0" r="9525" b="0"/>
            <wp:docPr id="5" name="Resim 5" descr="http://kadininstatusu.aile.gov.tr/data/56692dd7369dc5f7604e60cc/kucuk/kadinsidde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adininstatusu.aile.gov.tr/data/56692dd7369dc5f7604e60cc/kucuk/kadinsiddet.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E611E4">
        <w:rPr>
          <w:rFonts w:ascii="Arial" w:eastAsia="Times New Roman" w:hAnsi="Arial" w:cs="Arial"/>
          <w:noProof/>
          <w:color w:val="3CA5CC"/>
          <w:sz w:val="21"/>
          <w:szCs w:val="21"/>
          <w:bdr w:val="dotted" w:sz="6" w:space="3" w:color="808080" w:frame="1"/>
          <w:lang w:eastAsia="tr-TR"/>
        </w:rPr>
        <w:drawing>
          <wp:inline distT="0" distB="0" distL="0" distR="0" wp14:anchorId="660C1BDF" wp14:editId="79961858">
            <wp:extent cx="1266825" cy="952500"/>
            <wp:effectExtent l="0" t="0" r="9525" b="0"/>
            <wp:docPr id="6" name="Resim 6" descr="http://kadininstatusu.aile.gov.tr/data/56692dd7369dc5f7604e60cc/kucuk/kadinsiddet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adininstatusu.aile.gov.tr/data/56692dd7369dc5f7604e60cc/kucuk/kadinsiddet2.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bookmarkStart w:id="0" w:name="_GoBack"/>
      <w:bookmarkEnd w:id="0"/>
    </w:p>
    <w:p w:rsidR="000C19E5" w:rsidRPr="00E611E4" w:rsidRDefault="000C19E5" w:rsidP="00E611E4"/>
    <w:sectPr w:rsidR="000C19E5" w:rsidRPr="00E611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01"/>
    <w:rsid w:val="00030070"/>
    <w:rsid w:val="000C19E5"/>
    <w:rsid w:val="00144A01"/>
    <w:rsid w:val="002A1A83"/>
    <w:rsid w:val="00544CAF"/>
    <w:rsid w:val="007112C9"/>
    <w:rsid w:val="0080748F"/>
    <w:rsid w:val="0087299C"/>
    <w:rsid w:val="00B358FA"/>
    <w:rsid w:val="00CF0AD7"/>
    <w:rsid w:val="00DE4EF3"/>
    <w:rsid w:val="00E611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4A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4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4A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4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6625">
      <w:bodyDiv w:val="1"/>
      <w:marLeft w:val="0"/>
      <w:marRight w:val="0"/>
      <w:marTop w:val="0"/>
      <w:marBottom w:val="0"/>
      <w:divBdr>
        <w:top w:val="none" w:sz="0" w:space="0" w:color="auto"/>
        <w:left w:val="none" w:sz="0" w:space="0" w:color="auto"/>
        <w:bottom w:val="none" w:sz="0" w:space="0" w:color="auto"/>
        <w:right w:val="none" w:sz="0" w:space="0" w:color="auto"/>
      </w:divBdr>
      <w:divsChild>
        <w:div w:id="368068286">
          <w:marLeft w:val="0"/>
          <w:marRight w:val="0"/>
          <w:marTop w:val="0"/>
          <w:marBottom w:val="0"/>
          <w:divBdr>
            <w:top w:val="none" w:sz="0" w:space="0" w:color="auto"/>
            <w:left w:val="none" w:sz="0" w:space="0" w:color="auto"/>
            <w:bottom w:val="none" w:sz="0" w:space="0" w:color="auto"/>
            <w:right w:val="none" w:sz="0" w:space="0" w:color="auto"/>
          </w:divBdr>
          <w:divsChild>
            <w:div w:id="1177690285">
              <w:marLeft w:val="0"/>
              <w:marRight w:val="0"/>
              <w:marTop w:val="0"/>
              <w:marBottom w:val="0"/>
              <w:divBdr>
                <w:top w:val="none" w:sz="0" w:space="0" w:color="auto"/>
                <w:left w:val="none" w:sz="0" w:space="0" w:color="auto"/>
                <w:bottom w:val="none" w:sz="0" w:space="0" w:color="auto"/>
                <w:right w:val="none" w:sz="0" w:space="0" w:color="auto"/>
              </w:divBdr>
              <w:divsChild>
                <w:div w:id="2016371394">
                  <w:marLeft w:val="0"/>
                  <w:marRight w:val="0"/>
                  <w:marTop w:val="0"/>
                  <w:marBottom w:val="0"/>
                  <w:divBdr>
                    <w:top w:val="none" w:sz="0" w:space="0" w:color="auto"/>
                    <w:left w:val="none" w:sz="0" w:space="0" w:color="auto"/>
                    <w:bottom w:val="none" w:sz="0" w:space="0" w:color="auto"/>
                    <w:right w:val="none" w:sz="0" w:space="0" w:color="auto"/>
                  </w:divBdr>
                  <w:divsChild>
                    <w:div w:id="1177036299">
                      <w:marLeft w:val="0"/>
                      <w:marRight w:val="0"/>
                      <w:marTop w:val="0"/>
                      <w:marBottom w:val="0"/>
                      <w:divBdr>
                        <w:top w:val="none" w:sz="0" w:space="0" w:color="auto"/>
                        <w:left w:val="none" w:sz="0" w:space="0" w:color="auto"/>
                        <w:bottom w:val="none" w:sz="0" w:space="0" w:color="auto"/>
                        <w:right w:val="none" w:sz="0" w:space="0" w:color="auto"/>
                      </w:divBdr>
                      <w:divsChild>
                        <w:div w:id="165629654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85689253">
      <w:bodyDiv w:val="1"/>
      <w:marLeft w:val="0"/>
      <w:marRight w:val="0"/>
      <w:marTop w:val="0"/>
      <w:marBottom w:val="0"/>
      <w:divBdr>
        <w:top w:val="none" w:sz="0" w:space="0" w:color="auto"/>
        <w:left w:val="none" w:sz="0" w:space="0" w:color="auto"/>
        <w:bottom w:val="none" w:sz="0" w:space="0" w:color="auto"/>
        <w:right w:val="none" w:sz="0" w:space="0" w:color="auto"/>
      </w:divBdr>
      <w:divsChild>
        <w:div w:id="285351849">
          <w:marLeft w:val="0"/>
          <w:marRight w:val="0"/>
          <w:marTop w:val="0"/>
          <w:marBottom w:val="0"/>
          <w:divBdr>
            <w:top w:val="none" w:sz="0" w:space="0" w:color="auto"/>
            <w:left w:val="none" w:sz="0" w:space="0" w:color="auto"/>
            <w:bottom w:val="none" w:sz="0" w:space="0" w:color="auto"/>
            <w:right w:val="none" w:sz="0" w:space="0" w:color="auto"/>
          </w:divBdr>
          <w:divsChild>
            <w:div w:id="1749423079">
              <w:marLeft w:val="0"/>
              <w:marRight w:val="0"/>
              <w:marTop w:val="0"/>
              <w:marBottom w:val="0"/>
              <w:divBdr>
                <w:top w:val="none" w:sz="0" w:space="0" w:color="auto"/>
                <w:left w:val="none" w:sz="0" w:space="0" w:color="auto"/>
                <w:bottom w:val="none" w:sz="0" w:space="0" w:color="auto"/>
                <w:right w:val="none" w:sz="0" w:space="0" w:color="auto"/>
              </w:divBdr>
              <w:divsChild>
                <w:div w:id="897009838">
                  <w:marLeft w:val="0"/>
                  <w:marRight w:val="0"/>
                  <w:marTop w:val="0"/>
                  <w:marBottom w:val="0"/>
                  <w:divBdr>
                    <w:top w:val="none" w:sz="0" w:space="0" w:color="auto"/>
                    <w:left w:val="none" w:sz="0" w:space="0" w:color="auto"/>
                    <w:bottom w:val="none" w:sz="0" w:space="0" w:color="auto"/>
                    <w:right w:val="none" w:sz="0" w:space="0" w:color="auto"/>
                  </w:divBdr>
                  <w:divsChild>
                    <w:div w:id="1623078510">
                      <w:marLeft w:val="0"/>
                      <w:marRight w:val="0"/>
                      <w:marTop w:val="0"/>
                      <w:marBottom w:val="0"/>
                      <w:divBdr>
                        <w:top w:val="none" w:sz="0" w:space="0" w:color="auto"/>
                        <w:left w:val="none" w:sz="0" w:space="0" w:color="auto"/>
                        <w:bottom w:val="none" w:sz="0" w:space="0" w:color="auto"/>
                        <w:right w:val="none" w:sz="0" w:space="0" w:color="auto"/>
                      </w:divBdr>
                      <w:divsChild>
                        <w:div w:id="141224108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28698077">
      <w:bodyDiv w:val="1"/>
      <w:marLeft w:val="0"/>
      <w:marRight w:val="0"/>
      <w:marTop w:val="0"/>
      <w:marBottom w:val="0"/>
      <w:divBdr>
        <w:top w:val="none" w:sz="0" w:space="0" w:color="auto"/>
        <w:left w:val="none" w:sz="0" w:space="0" w:color="auto"/>
        <w:bottom w:val="none" w:sz="0" w:space="0" w:color="auto"/>
        <w:right w:val="none" w:sz="0" w:space="0" w:color="auto"/>
      </w:divBdr>
      <w:divsChild>
        <w:div w:id="686373275">
          <w:marLeft w:val="0"/>
          <w:marRight w:val="0"/>
          <w:marTop w:val="0"/>
          <w:marBottom w:val="0"/>
          <w:divBdr>
            <w:top w:val="none" w:sz="0" w:space="0" w:color="auto"/>
            <w:left w:val="none" w:sz="0" w:space="0" w:color="auto"/>
            <w:bottom w:val="none" w:sz="0" w:space="0" w:color="auto"/>
            <w:right w:val="none" w:sz="0" w:space="0" w:color="auto"/>
          </w:divBdr>
          <w:divsChild>
            <w:div w:id="124591200">
              <w:marLeft w:val="0"/>
              <w:marRight w:val="0"/>
              <w:marTop w:val="0"/>
              <w:marBottom w:val="0"/>
              <w:divBdr>
                <w:top w:val="none" w:sz="0" w:space="0" w:color="auto"/>
                <w:left w:val="none" w:sz="0" w:space="0" w:color="auto"/>
                <w:bottom w:val="none" w:sz="0" w:space="0" w:color="auto"/>
                <w:right w:val="none" w:sz="0" w:space="0" w:color="auto"/>
              </w:divBdr>
              <w:divsChild>
                <w:div w:id="255216765">
                  <w:marLeft w:val="0"/>
                  <w:marRight w:val="0"/>
                  <w:marTop w:val="0"/>
                  <w:marBottom w:val="0"/>
                  <w:divBdr>
                    <w:top w:val="none" w:sz="0" w:space="0" w:color="auto"/>
                    <w:left w:val="none" w:sz="0" w:space="0" w:color="auto"/>
                    <w:bottom w:val="none" w:sz="0" w:space="0" w:color="auto"/>
                    <w:right w:val="none" w:sz="0" w:space="0" w:color="auto"/>
                  </w:divBdr>
                  <w:divsChild>
                    <w:div w:id="1875733088">
                      <w:marLeft w:val="0"/>
                      <w:marRight w:val="0"/>
                      <w:marTop w:val="0"/>
                      <w:marBottom w:val="0"/>
                      <w:divBdr>
                        <w:top w:val="none" w:sz="0" w:space="0" w:color="auto"/>
                        <w:left w:val="none" w:sz="0" w:space="0" w:color="auto"/>
                        <w:bottom w:val="none" w:sz="0" w:space="0" w:color="auto"/>
                        <w:right w:val="none" w:sz="0" w:space="0" w:color="auto"/>
                      </w:divBdr>
                      <w:divsChild>
                        <w:div w:id="184767307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33018614">
      <w:bodyDiv w:val="1"/>
      <w:marLeft w:val="0"/>
      <w:marRight w:val="0"/>
      <w:marTop w:val="0"/>
      <w:marBottom w:val="0"/>
      <w:divBdr>
        <w:top w:val="none" w:sz="0" w:space="0" w:color="auto"/>
        <w:left w:val="none" w:sz="0" w:space="0" w:color="auto"/>
        <w:bottom w:val="none" w:sz="0" w:space="0" w:color="auto"/>
        <w:right w:val="none" w:sz="0" w:space="0" w:color="auto"/>
      </w:divBdr>
      <w:divsChild>
        <w:div w:id="482241174">
          <w:marLeft w:val="0"/>
          <w:marRight w:val="0"/>
          <w:marTop w:val="0"/>
          <w:marBottom w:val="0"/>
          <w:divBdr>
            <w:top w:val="none" w:sz="0" w:space="0" w:color="auto"/>
            <w:left w:val="none" w:sz="0" w:space="0" w:color="auto"/>
            <w:bottom w:val="none" w:sz="0" w:space="0" w:color="auto"/>
            <w:right w:val="none" w:sz="0" w:space="0" w:color="auto"/>
          </w:divBdr>
          <w:divsChild>
            <w:div w:id="1324966643">
              <w:marLeft w:val="0"/>
              <w:marRight w:val="0"/>
              <w:marTop w:val="0"/>
              <w:marBottom w:val="0"/>
              <w:divBdr>
                <w:top w:val="none" w:sz="0" w:space="0" w:color="auto"/>
                <w:left w:val="none" w:sz="0" w:space="0" w:color="auto"/>
                <w:bottom w:val="none" w:sz="0" w:space="0" w:color="auto"/>
                <w:right w:val="none" w:sz="0" w:space="0" w:color="auto"/>
              </w:divBdr>
              <w:divsChild>
                <w:div w:id="1858882280">
                  <w:marLeft w:val="0"/>
                  <w:marRight w:val="0"/>
                  <w:marTop w:val="0"/>
                  <w:marBottom w:val="0"/>
                  <w:divBdr>
                    <w:top w:val="none" w:sz="0" w:space="0" w:color="auto"/>
                    <w:left w:val="none" w:sz="0" w:space="0" w:color="auto"/>
                    <w:bottom w:val="none" w:sz="0" w:space="0" w:color="auto"/>
                    <w:right w:val="none" w:sz="0" w:space="0" w:color="auto"/>
                  </w:divBdr>
                  <w:divsChild>
                    <w:div w:id="631593713">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39517615">
      <w:bodyDiv w:val="1"/>
      <w:marLeft w:val="0"/>
      <w:marRight w:val="0"/>
      <w:marTop w:val="0"/>
      <w:marBottom w:val="0"/>
      <w:divBdr>
        <w:top w:val="none" w:sz="0" w:space="0" w:color="auto"/>
        <w:left w:val="none" w:sz="0" w:space="0" w:color="auto"/>
        <w:bottom w:val="none" w:sz="0" w:space="0" w:color="auto"/>
        <w:right w:val="none" w:sz="0" w:space="0" w:color="auto"/>
      </w:divBdr>
      <w:divsChild>
        <w:div w:id="1924221341">
          <w:marLeft w:val="0"/>
          <w:marRight w:val="0"/>
          <w:marTop w:val="0"/>
          <w:marBottom w:val="0"/>
          <w:divBdr>
            <w:top w:val="none" w:sz="0" w:space="0" w:color="auto"/>
            <w:left w:val="none" w:sz="0" w:space="0" w:color="auto"/>
            <w:bottom w:val="none" w:sz="0" w:space="0" w:color="auto"/>
            <w:right w:val="none" w:sz="0" w:space="0" w:color="auto"/>
          </w:divBdr>
          <w:divsChild>
            <w:div w:id="1979142129">
              <w:marLeft w:val="0"/>
              <w:marRight w:val="0"/>
              <w:marTop w:val="0"/>
              <w:marBottom w:val="0"/>
              <w:divBdr>
                <w:top w:val="none" w:sz="0" w:space="0" w:color="auto"/>
                <w:left w:val="none" w:sz="0" w:space="0" w:color="auto"/>
                <w:bottom w:val="none" w:sz="0" w:space="0" w:color="auto"/>
                <w:right w:val="none" w:sz="0" w:space="0" w:color="auto"/>
              </w:divBdr>
              <w:divsChild>
                <w:div w:id="420028211">
                  <w:marLeft w:val="0"/>
                  <w:marRight w:val="0"/>
                  <w:marTop w:val="0"/>
                  <w:marBottom w:val="0"/>
                  <w:divBdr>
                    <w:top w:val="none" w:sz="0" w:space="0" w:color="auto"/>
                    <w:left w:val="none" w:sz="0" w:space="0" w:color="auto"/>
                    <w:bottom w:val="none" w:sz="0" w:space="0" w:color="auto"/>
                    <w:right w:val="none" w:sz="0" w:space="0" w:color="auto"/>
                  </w:divBdr>
                  <w:divsChild>
                    <w:div w:id="600916570">
                      <w:marLeft w:val="0"/>
                      <w:marRight w:val="0"/>
                      <w:marTop w:val="0"/>
                      <w:marBottom w:val="0"/>
                      <w:divBdr>
                        <w:top w:val="none" w:sz="0" w:space="0" w:color="auto"/>
                        <w:left w:val="none" w:sz="0" w:space="0" w:color="auto"/>
                        <w:bottom w:val="none" w:sz="0" w:space="0" w:color="auto"/>
                        <w:right w:val="none" w:sz="0" w:space="0" w:color="auto"/>
                      </w:divBdr>
                      <w:divsChild>
                        <w:div w:id="150617126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40546758">
      <w:bodyDiv w:val="1"/>
      <w:marLeft w:val="0"/>
      <w:marRight w:val="0"/>
      <w:marTop w:val="0"/>
      <w:marBottom w:val="0"/>
      <w:divBdr>
        <w:top w:val="none" w:sz="0" w:space="0" w:color="auto"/>
        <w:left w:val="none" w:sz="0" w:space="0" w:color="auto"/>
        <w:bottom w:val="none" w:sz="0" w:space="0" w:color="auto"/>
        <w:right w:val="none" w:sz="0" w:space="0" w:color="auto"/>
      </w:divBdr>
      <w:divsChild>
        <w:div w:id="1225483049">
          <w:marLeft w:val="0"/>
          <w:marRight w:val="0"/>
          <w:marTop w:val="0"/>
          <w:marBottom w:val="0"/>
          <w:divBdr>
            <w:top w:val="none" w:sz="0" w:space="0" w:color="auto"/>
            <w:left w:val="none" w:sz="0" w:space="0" w:color="auto"/>
            <w:bottom w:val="none" w:sz="0" w:space="0" w:color="auto"/>
            <w:right w:val="none" w:sz="0" w:space="0" w:color="auto"/>
          </w:divBdr>
          <w:divsChild>
            <w:div w:id="876048207">
              <w:marLeft w:val="0"/>
              <w:marRight w:val="0"/>
              <w:marTop w:val="0"/>
              <w:marBottom w:val="0"/>
              <w:divBdr>
                <w:top w:val="none" w:sz="0" w:space="0" w:color="auto"/>
                <w:left w:val="none" w:sz="0" w:space="0" w:color="auto"/>
                <w:bottom w:val="none" w:sz="0" w:space="0" w:color="auto"/>
                <w:right w:val="none" w:sz="0" w:space="0" w:color="auto"/>
              </w:divBdr>
              <w:divsChild>
                <w:div w:id="2011903585">
                  <w:marLeft w:val="0"/>
                  <w:marRight w:val="0"/>
                  <w:marTop w:val="0"/>
                  <w:marBottom w:val="0"/>
                  <w:divBdr>
                    <w:top w:val="none" w:sz="0" w:space="0" w:color="auto"/>
                    <w:left w:val="none" w:sz="0" w:space="0" w:color="auto"/>
                    <w:bottom w:val="none" w:sz="0" w:space="0" w:color="auto"/>
                    <w:right w:val="none" w:sz="0" w:space="0" w:color="auto"/>
                  </w:divBdr>
                  <w:divsChild>
                    <w:div w:id="2030717163">
                      <w:marLeft w:val="0"/>
                      <w:marRight w:val="0"/>
                      <w:marTop w:val="0"/>
                      <w:marBottom w:val="0"/>
                      <w:divBdr>
                        <w:top w:val="none" w:sz="0" w:space="0" w:color="auto"/>
                        <w:left w:val="none" w:sz="0" w:space="0" w:color="auto"/>
                        <w:bottom w:val="none" w:sz="0" w:space="0" w:color="auto"/>
                        <w:right w:val="none" w:sz="0" w:space="0" w:color="auto"/>
                      </w:divBdr>
                      <w:divsChild>
                        <w:div w:id="213713813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68404585">
      <w:bodyDiv w:val="1"/>
      <w:marLeft w:val="0"/>
      <w:marRight w:val="0"/>
      <w:marTop w:val="0"/>
      <w:marBottom w:val="0"/>
      <w:divBdr>
        <w:top w:val="none" w:sz="0" w:space="0" w:color="auto"/>
        <w:left w:val="none" w:sz="0" w:space="0" w:color="auto"/>
        <w:bottom w:val="none" w:sz="0" w:space="0" w:color="auto"/>
        <w:right w:val="none" w:sz="0" w:space="0" w:color="auto"/>
      </w:divBdr>
      <w:divsChild>
        <w:div w:id="793207770">
          <w:marLeft w:val="0"/>
          <w:marRight w:val="0"/>
          <w:marTop w:val="0"/>
          <w:marBottom w:val="0"/>
          <w:divBdr>
            <w:top w:val="none" w:sz="0" w:space="0" w:color="auto"/>
            <w:left w:val="none" w:sz="0" w:space="0" w:color="auto"/>
            <w:bottom w:val="none" w:sz="0" w:space="0" w:color="auto"/>
            <w:right w:val="none" w:sz="0" w:space="0" w:color="auto"/>
          </w:divBdr>
          <w:divsChild>
            <w:div w:id="1042900847">
              <w:marLeft w:val="0"/>
              <w:marRight w:val="0"/>
              <w:marTop w:val="0"/>
              <w:marBottom w:val="0"/>
              <w:divBdr>
                <w:top w:val="none" w:sz="0" w:space="0" w:color="auto"/>
                <w:left w:val="none" w:sz="0" w:space="0" w:color="auto"/>
                <w:bottom w:val="none" w:sz="0" w:space="0" w:color="auto"/>
                <w:right w:val="none" w:sz="0" w:space="0" w:color="auto"/>
              </w:divBdr>
              <w:divsChild>
                <w:div w:id="749422402">
                  <w:marLeft w:val="0"/>
                  <w:marRight w:val="0"/>
                  <w:marTop w:val="0"/>
                  <w:marBottom w:val="0"/>
                  <w:divBdr>
                    <w:top w:val="none" w:sz="0" w:space="0" w:color="auto"/>
                    <w:left w:val="none" w:sz="0" w:space="0" w:color="auto"/>
                    <w:bottom w:val="none" w:sz="0" w:space="0" w:color="auto"/>
                    <w:right w:val="none" w:sz="0" w:space="0" w:color="auto"/>
                  </w:divBdr>
                  <w:divsChild>
                    <w:div w:id="446583608">
                      <w:marLeft w:val="0"/>
                      <w:marRight w:val="0"/>
                      <w:marTop w:val="0"/>
                      <w:marBottom w:val="0"/>
                      <w:divBdr>
                        <w:top w:val="none" w:sz="0" w:space="0" w:color="auto"/>
                        <w:left w:val="none" w:sz="0" w:space="0" w:color="auto"/>
                        <w:bottom w:val="none" w:sz="0" w:space="0" w:color="auto"/>
                        <w:right w:val="none" w:sz="0" w:space="0" w:color="auto"/>
                      </w:divBdr>
                      <w:divsChild>
                        <w:div w:id="186609148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42589313">
      <w:bodyDiv w:val="1"/>
      <w:marLeft w:val="0"/>
      <w:marRight w:val="0"/>
      <w:marTop w:val="0"/>
      <w:marBottom w:val="0"/>
      <w:divBdr>
        <w:top w:val="none" w:sz="0" w:space="0" w:color="auto"/>
        <w:left w:val="none" w:sz="0" w:space="0" w:color="auto"/>
        <w:bottom w:val="none" w:sz="0" w:space="0" w:color="auto"/>
        <w:right w:val="none" w:sz="0" w:space="0" w:color="auto"/>
      </w:divBdr>
      <w:divsChild>
        <w:div w:id="1481536085">
          <w:marLeft w:val="0"/>
          <w:marRight w:val="0"/>
          <w:marTop w:val="0"/>
          <w:marBottom w:val="0"/>
          <w:divBdr>
            <w:top w:val="none" w:sz="0" w:space="0" w:color="auto"/>
            <w:left w:val="none" w:sz="0" w:space="0" w:color="auto"/>
            <w:bottom w:val="none" w:sz="0" w:space="0" w:color="auto"/>
            <w:right w:val="none" w:sz="0" w:space="0" w:color="auto"/>
          </w:divBdr>
          <w:divsChild>
            <w:div w:id="1546797626">
              <w:marLeft w:val="0"/>
              <w:marRight w:val="0"/>
              <w:marTop w:val="0"/>
              <w:marBottom w:val="0"/>
              <w:divBdr>
                <w:top w:val="none" w:sz="0" w:space="0" w:color="auto"/>
                <w:left w:val="none" w:sz="0" w:space="0" w:color="auto"/>
                <w:bottom w:val="none" w:sz="0" w:space="0" w:color="auto"/>
                <w:right w:val="none" w:sz="0" w:space="0" w:color="auto"/>
              </w:divBdr>
              <w:divsChild>
                <w:div w:id="721296065">
                  <w:marLeft w:val="0"/>
                  <w:marRight w:val="0"/>
                  <w:marTop w:val="0"/>
                  <w:marBottom w:val="0"/>
                  <w:divBdr>
                    <w:top w:val="none" w:sz="0" w:space="0" w:color="auto"/>
                    <w:left w:val="none" w:sz="0" w:space="0" w:color="auto"/>
                    <w:bottom w:val="none" w:sz="0" w:space="0" w:color="auto"/>
                    <w:right w:val="none" w:sz="0" w:space="0" w:color="auto"/>
                  </w:divBdr>
                  <w:divsChild>
                    <w:div w:id="362245843">
                      <w:marLeft w:val="0"/>
                      <w:marRight w:val="0"/>
                      <w:marTop w:val="0"/>
                      <w:marBottom w:val="0"/>
                      <w:divBdr>
                        <w:top w:val="none" w:sz="0" w:space="0" w:color="auto"/>
                        <w:left w:val="none" w:sz="0" w:space="0" w:color="auto"/>
                        <w:bottom w:val="none" w:sz="0" w:space="0" w:color="auto"/>
                        <w:right w:val="none" w:sz="0" w:space="0" w:color="auto"/>
                      </w:divBdr>
                      <w:divsChild>
                        <w:div w:id="103010547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01404424">
      <w:bodyDiv w:val="1"/>
      <w:marLeft w:val="0"/>
      <w:marRight w:val="0"/>
      <w:marTop w:val="0"/>
      <w:marBottom w:val="0"/>
      <w:divBdr>
        <w:top w:val="none" w:sz="0" w:space="0" w:color="auto"/>
        <w:left w:val="none" w:sz="0" w:space="0" w:color="auto"/>
        <w:bottom w:val="none" w:sz="0" w:space="0" w:color="auto"/>
        <w:right w:val="none" w:sz="0" w:space="0" w:color="auto"/>
      </w:divBdr>
      <w:divsChild>
        <w:div w:id="20015237">
          <w:marLeft w:val="0"/>
          <w:marRight w:val="0"/>
          <w:marTop w:val="0"/>
          <w:marBottom w:val="0"/>
          <w:divBdr>
            <w:top w:val="none" w:sz="0" w:space="0" w:color="auto"/>
            <w:left w:val="none" w:sz="0" w:space="0" w:color="auto"/>
            <w:bottom w:val="none" w:sz="0" w:space="0" w:color="auto"/>
            <w:right w:val="none" w:sz="0" w:space="0" w:color="auto"/>
          </w:divBdr>
          <w:divsChild>
            <w:div w:id="1875385856">
              <w:marLeft w:val="0"/>
              <w:marRight w:val="0"/>
              <w:marTop w:val="0"/>
              <w:marBottom w:val="0"/>
              <w:divBdr>
                <w:top w:val="none" w:sz="0" w:space="0" w:color="auto"/>
                <w:left w:val="none" w:sz="0" w:space="0" w:color="auto"/>
                <w:bottom w:val="none" w:sz="0" w:space="0" w:color="auto"/>
                <w:right w:val="none" w:sz="0" w:space="0" w:color="auto"/>
              </w:divBdr>
              <w:divsChild>
                <w:div w:id="1964800018">
                  <w:marLeft w:val="0"/>
                  <w:marRight w:val="0"/>
                  <w:marTop w:val="0"/>
                  <w:marBottom w:val="0"/>
                  <w:divBdr>
                    <w:top w:val="none" w:sz="0" w:space="0" w:color="auto"/>
                    <w:left w:val="none" w:sz="0" w:space="0" w:color="auto"/>
                    <w:bottom w:val="none" w:sz="0" w:space="0" w:color="auto"/>
                    <w:right w:val="none" w:sz="0" w:space="0" w:color="auto"/>
                  </w:divBdr>
                  <w:divsChild>
                    <w:div w:id="2118982911">
                      <w:marLeft w:val="0"/>
                      <w:marRight w:val="0"/>
                      <w:marTop w:val="0"/>
                      <w:marBottom w:val="0"/>
                      <w:divBdr>
                        <w:top w:val="none" w:sz="0" w:space="0" w:color="auto"/>
                        <w:left w:val="none" w:sz="0" w:space="0" w:color="auto"/>
                        <w:bottom w:val="none" w:sz="0" w:space="0" w:color="auto"/>
                        <w:right w:val="none" w:sz="0" w:space="0" w:color="auto"/>
                      </w:divBdr>
                      <w:divsChild>
                        <w:div w:id="5895803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01598768">
      <w:bodyDiv w:val="1"/>
      <w:marLeft w:val="0"/>
      <w:marRight w:val="0"/>
      <w:marTop w:val="0"/>
      <w:marBottom w:val="0"/>
      <w:divBdr>
        <w:top w:val="none" w:sz="0" w:space="0" w:color="auto"/>
        <w:left w:val="none" w:sz="0" w:space="0" w:color="auto"/>
        <w:bottom w:val="none" w:sz="0" w:space="0" w:color="auto"/>
        <w:right w:val="none" w:sz="0" w:space="0" w:color="auto"/>
      </w:divBdr>
      <w:divsChild>
        <w:div w:id="1864438521">
          <w:marLeft w:val="0"/>
          <w:marRight w:val="0"/>
          <w:marTop w:val="0"/>
          <w:marBottom w:val="0"/>
          <w:divBdr>
            <w:top w:val="none" w:sz="0" w:space="0" w:color="auto"/>
            <w:left w:val="none" w:sz="0" w:space="0" w:color="auto"/>
            <w:bottom w:val="none" w:sz="0" w:space="0" w:color="auto"/>
            <w:right w:val="none" w:sz="0" w:space="0" w:color="auto"/>
          </w:divBdr>
          <w:divsChild>
            <w:div w:id="1968050450">
              <w:marLeft w:val="0"/>
              <w:marRight w:val="0"/>
              <w:marTop w:val="0"/>
              <w:marBottom w:val="0"/>
              <w:divBdr>
                <w:top w:val="none" w:sz="0" w:space="0" w:color="auto"/>
                <w:left w:val="none" w:sz="0" w:space="0" w:color="auto"/>
                <w:bottom w:val="none" w:sz="0" w:space="0" w:color="auto"/>
                <w:right w:val="none" w:sz="0" w:space="0" w:color="auto"/>
              </w:divBdr>
              <w:divsChild>
                <w:div w:id="69276943">
                  <w:marLeft w:val="0"/>
                  <w:marRight w:val="0"/>
                  <w:marTop w:val="0"/>
                  <w:marBottom w:val="0"/>
                  <w:divBdr>
                    <w:top w:val="none" w:sz="0" w:space="0" w:color="auto"/>
                    <w:left w:val="none" w:sz="0" w:space="0" w:color="auto"/>
                    <w:bottom w:val="none" w:sz="0" w:space="0" w:color="auto"/>
                    <w:right w:val="none" w:sz="0" w:space="0" w:color="auto"/>
                  </w:divBdr>
                  <w:divsChild>
                    <w:div w:id="2105951934">
                      <w:marLeft w:val="0"/>
                      <w:marRight w:val="0"/>
                      <w:marTop w:val="0"/>
                      <w:marBottom w:val="0"/>
                      <w:divBdr>
                        <w:top w:val="none" w:sz="0" w:space="0" w:color="auto"/>
                        <w:left w:val="none" w:sz="0" w:space="0" w:color="auto"/>
                        <w:bottom w:val="none" w:sz="0" w:space="0" w:color="auto"/>
                        <w:right w:val="none" w:sz="0" w:space="0" w:color="auto"/>
                      </w:divBdr>
                      <w:divsChild>
                        <w:div w:id="4239171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adininstatusu.aile.gov.tr/data/56692dd7369dc5f7604e60cc/buyuk/kadinsiddet.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adininstatusu.aile.gov.tr/data/56692dd7369dc5f7604e60cc/buyuk/kadinasiddet7.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kadininstatusu.aile.gov.tr/data/56692dd7369dc5f7604e60cc/buyuk/kadinasiddeti3.jpg" TargetMode="External"/><Relationship Id="rId5" Type="http://schemas.openxmlformats.org/officeDocument/2006/relationships/hyperlink" Target="http://kadininstatusu.aile.gov.tr/data/56692dd7369dc5f7604e60cc/buyuk/kadinasiddet5.jpg" TargetMode="External"/><Relationship Id="rId15" Type="http://schemas.openxmlformats.org/officeDocument/2006/relationships/hyperlink" Target="http://kadininstatusu.aile.gov.tr/data/56692dd7369dc5f7604e60cc/buyuk/kadinsiddet2.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kadininstatusu.aile.gov.tr/data/56692dd7369dc5f7604e60cc/buyuk/kadinasiddet8.jpg" TargetMode="External"/><Relationship Id="rId14"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Tugba Bilgin</dc:creator>
  <cp:lastModifiedBy>Tugba Bilgin</cp:lastModifiedBy>
  <cp:revision>2</cp:revision>
  <dcterms:created xsi:type="dcterms:W3CDTF">2016-06-22T13:25:00Z</dcterms:created>
  <dcterms:modified xsi:type="dcterms:W3CDTF">2016-06-22T13:25:00Z</dcterms:modified>
</cp:coreProperties>
</file>