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A81" w:rsidRDefault="00FB4A81" w:rsidP="008B2485">
      <w:pPr>
        <w:rPr>
          <w:b/>
          <w:smallCaps w:val="0"/>
        </w:rPr>
      </w:pPr>
    </w:p>
    <w:p w:rsidR="00FB4A81" w:rsidRDefault="00FB4A81" w:rsidP="00AF0DA0">
      <w:pPr>
        <w:jc w:val="center"/>
        <w:rPr>
          <w:b/>
          <w:smallCaps w:val="0"/>
        </w:rPr>
      </w:pPr>
    </w:p>
    <w:p w:rsidR="006F0D1A" w:rsidRDefault="006F0D1A" w:rsidP="00AF0DA0">
      <w:pPr>
        <w:jc w:val="center"/>
        <w:rPr>
          <w:b/>
          <w:smallCaps w:val="0"/>
        </w:rPr>
      </w:pPr>
    </w:p>
    <w:p w:rsidR="00AF0DA0" w:rsidRPr="006F515E" w:rsidRDefault="00AF0DA0" w:rsidP="00AF0DA0">
      <w:pPr>
        <w:jc w:val="center"/>
        <w:rPr>
          <w:b/>
          <w:smallCaps w:val="0"/>
        </w:rPr>
      </w:pPr>
      <w:r>
        <w:rPr>
          <w:b/>
        </w:rPr>
        <w:t>A</w:t>
      </w:r>
      <w:r w:rsidRPr="006F515E">
        <w:rPr>
          <w:b/>
        </w:rPr>
        <w:t>N</w:t>
      </w:r>
      <w:r>
        <w:rPr>
          <w:b/>
        </w:rPr>
        <w:t xml:space="preserve">TALYA AİLE </w:t>
      </w:r>
      <w:r w:rsidRPr="006F515E">
        <w:rPr>
          <w:b/>
        </w:rPr>
        <w:t>ve SOSYAL</w:t>
      </w:r>
      <w:r>
        <w:rPr>
          <w:b/>
        </w:rPr>
        <w:t xml:space="preserve"> HİZMETLER</w:t>
      </w:r>
      <w:r w:rsidRPr="006F515E">
        <w:rPr>
          <w:b/>
        </w:rPr>
        <w:t xml:space="preserve"> İL MÜDÜRLÜĞÜ</w:t>
      </w:r>
    </w:p>
    <w:p w:rsidR="00AF0DA0" w:rsidRPr="006F515E" w:rsidRDefault="00AF0DA0" w:rsidP="00AF0DA0">
      <w:pPr>
        <w:jc w:val="center"/>
        <w:rPr>
          <w:b/>
          <w:smallCaps w:val="0"/>
        </w:rPr>
      </w:pPr>
      <w:proofErr w:type="gramStart"/>
      <w:r w:rsidRPr="006F515E">
        <w:rPr>
          <w:b/>
          <w:smallCaps w:val="0"/>
        </w:rPr>
        <w:t>ve</w:t>
      </w:r>
      <w:proofErr w:type="gramEnd"/>
      <w:r w:rsidRPr="006F515E">
        <w:rPr>
          <w:b/>
          <w:smallCaps w:val="0"/>
        </w:rPr>
        <w:t xml:space="preserve"> BAĞLI KURULUŞLARININ</w:t>
      </w:r>
    </w:p>
    <w:p w:rsidR="00AF0DA0" w:rsidRPr="006F515E" w:rsidRDefault="00AF0DA0" w:rsidP="00AF0DA0">
      <w:pPr>
        <w:jc w:val="center"/>
        <w:rPr>
          <w:b/>
        </w:rPr>
      </w:pPr>
      <w:r w:rsidRPr="006F515E">
        <w:rPr>
          <w:b/>
          <w:smallCaps w:val="0"/>
        </w:rPr>
        <w:t xml:space="preserve"> B</w:t>
      </w:r>
      <w:r w:rsidRPr="006F515E">
        <w:rPr>
          <w:b/>
        </w:rPr>
        <w:t>ANKA PROMOSYONU İHALE ŞARTNAMESİ</w:t>
      </w:r>
    </w:p>
    <w:p w:rsidR="00AF0DA0" w:rsidRDefault="00AF0DA0" w:rsidP="00AF0DA0">
      <w:pPr>
        <w:spacing w:before="120"/>
        <w:rPr>
          <w:b/>
        </w:rPr>
      </w:pPr>
    </w:p>
    <w:p w:rsidR="00AF0DA0" w:rsidRPr="006F515E" w:rsidRDefault="00AF0DA0" w:rsidP="00AF0DA0">
      <w:pPr>
        <w:spacing w:before="120"/>
      </w:pPr>
      <w:r w:rsidRPr="006F515E">
        <w:rPr>
          <w:b/>
        </w:rPr>
        <w:t xml:space="preserve">1- </w:t>
      </w:r>
      <w:proofErr w:type="gramStart"/>
      <w:r w:rsidRPr="006F515E">
        <w:rPr>
          <w:b/>
        </w:rPr>
        <w:t>İDARENİN</w:t>
      </w:r>
      <w:r w:rsidRPr="006F515E">
        <w:t xml:space="preserve"> :</w:t>
      </w:r>
      <w:proofErr w:type="gramEnd"/>
    </w:p>
    <w:tbl>
      <w:tblPr>
        <w:tblW w:w="10008" w:type="dxa"/>
        <w:tblLook w:val="01E0" w:firstRow="1" w:lastRow="1" w:firstColumn="1" w:lastColumn="1" w:noHBand="0" w:noVBand="0"/>
      </w:tblPr>
      <w:tblGrid>
        <w:gridCol w:w="4415"/>
        <w:gridCol w:w="307"/>
        <w:gridCol w:w="5286"/>
      </w:tblGrid>
      <w:tr w:rsidR="00AF0DA0" w:rsidRPr="006F515E" w:rsidTr="00FF69B9">
        <w:tc>
          <w:tcPr>
            <w:tcW w:w="4415" w:type="dxa"/>
          </w:tcPr>
          <w:p w:rsidR="00AF0DA0" w:rsidRPr="006F515E" w:rsidRDefault="00AF0DA0" w:rsidP="00FF69B9">
            <w:pPr>
              <w:spacing w:before="120"/>
            </w:pPr>
            <w:r w:rsidRPr="006F515E">
              <w:rPr>
                <w:smallCaps w:val="0"/>
              </w:rPr>
              <w:t>Adı</w:t>
            </w:r>
          </w:p>
        </w:tc>
        <w:tc>
          <w:tcPr>
            <w:tcW w:w="307" w:type="dxa"/>
          </w:tcPr>
          <w:p w:rsidR="00AF0DA0" w:rsidRPr="006F515E" w:rsidRDefault="00AF0DA0" w:rsidP="00FF69B9">
            <w:pPr>
              <w:spacing w:before="120"/>
              <w:jc w:val="center"/>
            </w:pPr>
            <w:r w:rsidRPr="006F515E">
              <w:t>:</w:t>
            </w:r>
          </w:p>
        </w:tc>
        <w:tc>
          <w:tcPr>
            <w:tcW w:w="5286" w:type="dxa"/>
          </w:tcPr>
          <w:p w:rsidR="00AF0DA0" w:rsidRPr="006F515E" w:rsidRDefault="008B4C2D" w:rsidP="00247332">
            <w:pPr>
              <w:spacing w:before="120"/>
              <w:rPr>
                <w:smallCaps w:val="0"/>
              </w:rPr>
            </w:pPr>
            <w:r>
              <w:rPr>
                <w:smallCaps w:val="0"/>
              </w:rPr>
              <w:t xml:space="preserve">Antalya </w:t>
            </w:r>
            <w:r w:rsidR="00AF0DA0" w:rsidRPr="006F515E">
              <w:rPr>
                <w:smallCaps w:val="0"/>
              </w:rPr>
              <w:t>Aile</w:t>
            </w:r>
            <w:r w:rsidR="00AF0DA0">
              <w:rPr>
                <w:smallCaps w:val="0"/>
              </w:rPr>
              <w:t xml:space="preserve"> ve </w:t>
            </w:r>
            <w:r w:rsidR="00AF0DA0" w:rsidRPr="006F515E">
              <w:rPr>
                <w:smallCaps w:val="0"/>
              </w:rPr>
              <w:t xml:space="preserve">Sosyal </w:t>
            </w:r>
            <w:r w:rsidR="00AF0DA0">
              <w:rPr>
                <w:smallCaps w:val="0"/>
              </w:rPr>
              <w:t>Hizmetler</w:t>
            </w:r>
            <w:r w:rsidR="00AF0DA0" w:rsidRPr="006F515E">
              <w:rPr>
                <w:smallCaps w:val="0"/>
              </w:rPr>
              <w:t xml:space="preserve"> İl Müdürlüğü</w:t>
            </w:r>
          </w:p>
        </w:tc>
      </w:tr>
      <w:tr w:rsidR="00AF0DA0" w:rsidRPr="006F515E" w:rsidTr="00FF69B9">
        <w:tc>
          <w:tcPr>
            <w:tcW w:w="4415" w:type="dxa"/>
          </w:tcPr>
          <w:p w:rsidR="00AF0DA0" w:rsidRPr="006F515E" w:rsidRDefault="00AF0DA0" w:rsidP="00FF69B9">
            <w:pPr>
              <w:spacing w:before="120"/>
              <w:rPr>
                <w:smallCaps w:val="0"/>
              </w:rPr>
            </w:pPr>
            <w:r w:rsidRPr="006F515E">
              <w:rPr>
                <w:smallCaps w:val="0"/>
              </w:rPr>
              <w:t>Adresi</w:t>
            </w:r>
          </w:p>
        </w:tc>
        <w:tc>
          <w:tcPr>
            <w:tcW w:w="307" w:type="dxa"/>
          </w:tcPr>
          <w:p w:rsidR="00AF0DA0" w:rsidRPr="006F515E" w:rsidRDefault="00AF0DA0" w:rsidP="00FF69B9">
            <w:pPr>
              <w:spacing w:before="120"/>
              <w:jc w:val="center"/>
            </w:pPr>
            <w:r w:rsidRPr="006F515E">
              <w:t>:</w:t>
            </w:r>
          </w:p>
        </w:tc>
        <w:tc>
          <w:tcPr>
            <w:tcW w:w="5286" w:type="dxa"/>
          </w:tcPr>
          <w:p w:rsidR="00AF0DA0" w:rsidRPr="006F515E" w:rsidRDefault="00AF0DA0" w:rsidP="00FF69B9">
            <w:pPr>
              <w:spacing w:before="120"/>
              <w:rPr>
                <w:smallCaps w:val="0"/>
              </w:rPr>
            </w:pPr>
            <w:r w:rsidRPr="006F515E">
              <w:rPr>
                <w:smallCaps w:val="0"/>
              </w:rPr>
              <w:t>Kültür mahallesi 3815 Sokak No: 5 KEPEZ/ANTALYA</w:t>
            </w:r>
          </w:p>
        </w:tc>
      </w:tr>
      <w:tr w:rsidR="00AF0DA0" w:rsidRPr="006F515E" w:rsidTr="00FF69B9">
        <w:tc>
          <w:tcPr>
            <w:tcW w:w="4415" w:type="dxa"/>
          </w:tcPr>
          <w:p w:rsidR="00AF0DA0" w:rsidRPr="006F515E" w:rsidRDefault="00AF0DA0" w:rsidP="00FF69B9">
            <w:pPr>
              <w:spacing w:before="120"/>
              <w:rPr>
                <w:smallCaps w:val="0"/>
              </w:rPr>
            </w:pPr>
            <w:r w:rsidRPr="006F515E">
              <w:rPr>
                <w:smallCaps w:val="0"/>
              </w:rPr>
              <w:t>Telefon Numarası</w:t>
            </w:r>
          </w:p>
        </w:tc>
        <w:tc>
          <w:tcPr>
            <w:tcW w:w="307" w:type="dxa"/>
          </w:tcPr>
          <w:p w:rsidR="00AF0DA0" w:rsidRPr="006F515E" w:rsidRDefault="00AF0DA0" w:rsidP="00FF69B9">
            <w:pPr>
              <w:spacing w:before="120"/>
              <w:jc w:val="center"/>
              <w:rPr>
                <w:smallCaps w:val="0"/>
              </w:rPr>
            </w:pPr>
            <w:r w:rsidRPr="006F515E">
              <w:rPr>
                <w:smallCaps w:val="0"/>
              </w:rPr>
              <w:t>:</w:t>
            </w:r>
          </w:p>
        </w:tc>
        <w:tc>
          <w:tcPr>
            <w:tcW w:w="5286" w:type="dxa"/>
          </w:tcPr>
          <w:p w:rsidR="00AF0DA0" w:rsidRPr="006F515E" w:rsidRDefault="00AF0DA0" w:rsidP="00FF69B9">
            <w:pPr>
              <w:spacing w:before="120"/>
              <w:rPr>
                <w:smallCaps w:val="0"/>
              </w:rPr>
            </w:pPr>
            <w:r w:rsidRPr="006F515E">
              <w:rPr>
                <w:smallCaps w:val="0"/>
              </w:rPr>
              <w:t>(0242) 243 44 75</w:t>
            </w:r>
          </w:p>
        </w:tc>
      </w:tr>
      <w:tr w:rsidR="00AF0DA0" w:rsidRPr="006F515E" w:rsidTr="00FF69B9">
        <w:tc>
          <w:tcPr>
            <w:tcW w:w="4415" w:type="dxa"/>
          </w:tcPr>
          <w:p w:rsidR="00AF0DA0" w:rsidRPr="006F515E" w:rsidRDefault="00AF0DA0" w:rsidP="00FF69B9">
            <w:pPr>
              <w:spacing w:before="120"/>
              <w:rPr>
                <w:smallCaps w:val="0"/>
              </w:rPr>
            </w:pPr>
            <w:r w:rsidRPr="006F515E">
              <w:rPr>
                <w:smallCaps w:val="0"/>
              </w:rPr>
              <w:t>Faks Numarası</w:t>
            </w:r>
          </w:p>
        </w:tc>
        <w:tc>
          <w:tcPr>
            <w:tcW w:w="307" w:type="dxa"/>
          </w:tcPr>
          <w:p w:rsidR="00AF0DA0" w:rsidRPr="006F515E" w:rsidRDefault="00AF0DA0" w:rsidP="00FF69B9">
            <w:pPr>
              <w:spacing w:before="120"/>
              <w:jc w:val="center"/>
              <w:rPr>
                <w:smallCaps w:val="0"/>
              </w:rPr>
            </w:pPr>
            <w:r w:rsidRPr="006F515E">
              <w:rPr>
                <w:smallCaps w:val="0"/>
              </w:rPr>
              <w:t>:</w:t>
            </w:r>
          </w:p>
        </w:tc>
        <w:tc>
          <w:tcPr>
            <w:tcW w:w="5286" w:type="dxa"/>
          </w:tcPr>
          <w:p w:rsidR="00AF0DA0" w:rsidRPr="006F515E" w:rsidRDefault="00AF0DA0" w:rsidP="00FF69B9">
            <w:pPr>
              <w:spacing w:before="120"/>
              <w:rPr>
                <w:smallCaps w:val="0"/>
              </w:rPr>
            </w:pPr>
            <w:r w:rsidRPr="006F515E">
              <w:rPr>
                <w:smallCaps w:val="0"/>
              </w:rPr>
              <w:t>(0242) 243 44 77</w:t>
            </w:r>
          </w:p>
        </w:tc>
      </w:tr>
      <w:tr w:rsidR="00AF0DA0" w:rsidRPr="006F515E" w:rsidTr="00FF69B9">
        <w:tc>
          <w:tcPr>
            <w:tcW w:w="4415" w:type="dxa"/>
          </w:tcPr>
          <w:p w:rsidR="00AF0DA0" w:rsidRPr="006F515E" w:rsidRDefault="00AF0DA0" w:rsidP="00FF69B9">
            <w:pPr>
              <w:spacing w:before="120"/>
              <w:rPr>
                <w:smallCaps w:val="0"/>
              </w:rPr>
            </w:pPr>
            <w:r w:rsidRPr="006F515E">
              <w:rPr>
                <w:smallCaps w:val="0"/>
              </w:rPr>
              <w:t>Elektronik Posta Adresi</w:t>
            </w:r>
          </w:p>
        </w:tc>
        <w:tc>
          <w:tcPr>
            <w:tcW w:w="307" w:type="dxa"/>
          </w:tcPr>
          <w:p w:rsidR="00AF0DA0" w:rsidRPr="006F515E" w:rsidRDefault="00AF0DA0" w:rsidP="00FF69B9">
            <w:pPr>
              <w:spacing w:before="120"/>
              <w:jc w:val="center"/>
              <w:rPr>
                <w:smallCaps w:val="0"/>
              </w:rPr>
            </w:pPr>
            <w:r w:rsidRPr="006F515E">
              <w:rPr>
                <w:smallCaps w:val="0"/>
              </w:rPr>
              <w:t>:</w:t>
            </w:r>
          </w:p>
        </w:tc>
        <w:tc>
          <w:tcPr>
            <w:tcW w:w="5286" w:type="dxa"/>
          </w:tcPr>
          <w:p w:rsidR="00AF0DA0" w:rsidRPr="006F515E" w:rsidRDefault="00AF0DA0" w:rsidP="00FF69B9">
            <w:pPr>
              <w:spacing w:before="120"/>
              <w:rPr>
                <w:smallCaps w:val="0"/>
              </w:rPr>
            </w:pPr>
            <w:r>
              <w:rPr>
                <w:smallCaps w:val="0"/>
              </w:rPr>
              <w:t>antalyaailesatinalma@hotmail</w:t>
            </w:r>
            <w:r w:rsidRPr="006F515E">
              <w:rPr>
                <w:smallCaps w:val="0"/>
              </w:rPr>
              <w:t xml:space="preserve">.com </w:t>
            </w:r>
          </w:p>
        </w:tc>
      </w:tr>
      <w:tr w:rsidR="00AF0DA0" w:rsidRPr="006F515E" w:rsidTr="00FF69B9">
        <w:tc>
          <w:tcPr>
            <w:tcW w:w="4415" w:type="dxa"/>
          </w:tcPr>
          <w:p w:rsidR="00AF0DA0" w:rsidRPr="006F515E" w:rsidRDefault="00AF0DA0" w:rsidP="00FF69B9">
            <w:pPr>
              <w:spacing w:before="120"/>
              <w:rPr>
                <w:smallCaps w:val="0"/>
              </w:rPr>
            </w:pPr>
            <w:r w:rsidRPr="006F515E">
              <w:rPr>
                <w:smallCaps w:val="0"/>
              </w:rPr>
              <w:t>İlgili Personelin Adı, Soyadı</w:t>
            </w:r>
          </w:p>
        </w:tc>
        <w:tc>
          <w:tcPr>
            <w:tcW w:w="307" w:type="dxa"/>
          </w:tcPr>
          <w:p w:rsidR="00AF0DA0" w:rsidRPr="006F515E" w:rsidRDefault="00AF0DA0" w:rsidP="00FF69B9">
            <w:pPr>
              <w:spacing w:before="120"/>
              <w:jc w:val="center"/>
              <w:rPr>
                <w:smallCaps w:val="0"/>
              </w:rPr>
            </w:pPr>
            <w:r w:rsidRPr="006F515E">
              <w:rPr>
                <w:smallCaps w:val="0"/>
              </w:rPr>
              <w:t>:</w:t>
            </w:r>
          </w:p>
        </w:tc>
        <w:tc>
          <w:tcPr>
            <w:tcW w:w="5286" w:type="dxa"/>
          </w:tcPr>
          <w:p w:rsidR="00AF0DA0" w:rsidRPr="006F515E" w:rsidRDefault="00AF0DA0" w:rsidP="00FF69B9">
            <w:pPr>
              <w:spacing w:before="120"/>
              <w:rPr>
                <w:smallCaps w:val="0"/>
              </w:rPr>
            </w:pPr>
            <w:r>
              <w:rPr>
                <w:smallCaps w:val="0"/>
              </w:rPr>
              <w:t>Filiz TERKANLIOĞLU</w:t>
            </w:r>
          </w:p>
        </w:tc>
      </w:tr>
      <w:tr w:rsidR="00AF0DA0" w:rsidRPr="006F515E" w:rsidTr="00FF69B9">
        <w:tc>
          <w:tcPr>
            <w:tcW w:w="4415" w:type="dxa"/>
          </w:tcPr>
          <w:p w:rsidR="00AF0DA0" w:rsidRPr="006F515E" w:rsidRDefault="00AF0DA0" w:rsidP="00FF69B9">
            <w:pPr>
              <w:spacing w:before="120"/>
              <w:rPr>
                <w:smallCaps w:val="0"/>
              </w:rPr>
            </w:pPr>
            <w:r w:rsidRPr="006F515E">
              <w:rPr>
                <w:smallCaps w:val="0"/>
              </w:rPr>
              <w:t xml:space="preserve">Unvanı  </w:t>
            </w:r>
          </w:p>
        </w:tc>
        <w:tc>
          <w:tcPr>
            <w:tcW w:w="307" w:type="dxa"/>
          </w:tcPr>
          <w:p w:rsidR="00AF0DA0" w:rsidRPr="006F515E" w:rsidRDefault="00AF0DA0" w:rsidP="00FF69B9">
            <w:pPr>
              <w:spacing w:before="120"/>
              <w:jc w:val="center"/>
              <w:rPr>
                <w:smallCaps w:val="0"/>
              </w:rPr>
            </w:pPr>
            <w:r w:rsidRPr="006F515E">
              <w:rPr>
                <w:smallCaps w:val="0"/>
              </w:rPr>
              <w:t>:</w:t>
            </w:r>
          </w:p>
        </w:tc>
        <w:tc>
          <w:tcPr>
            <w:tcW w:w="5286" w:type="dxa"/>
          </w:tcPr>
          <w:p w:rsidR="00AF0DA0" w:rsidRPr="006F515E" w:rsidRDefault="00AF0DA0" w:rsidP="00FF69B9">
            <w:pPr>
              <w:spacing w:before="120"/>
              <w:rPr>
                <w:smallCaps w:val="0"/>
              </w:rPr>
            </w:pPr>
            <w:r>
              <w:rPr>
                <w:smallCaps w:val="0"/>
              </w:rPr>
              <w:t xml:space="preserve">İl Müdür Yardımcısı </w:t>
            </w:r>
          </w:p>
        </w:tc>
      </w:tr>
    </w:tbl>
    <w:p w:rsidR="00AF0DA0" w:rsidRPr="006F515E" w:rsidRDefault="00AF0DA0" w:rsidP="00AF0DA0">
      <w:pPr>
        <w:spacing w:before="120"/>
      </w:pPr>
      <w:r w:rsidRPr="006F515E">
        <w:rPr>
          <w:b/>
        </w:rPr>
        <w:t>2- İHALE KONUSUNA İLİŞKİN BİLGİLER</w:t>
      </w:r>
      <w:r w:rsidRPr="006F515E">
        <w:t>:</w:t>
      </w:r>
    </w:p>
    <w:p w:rsidR="00AF0DA0" w:rsidRPr="006F515E" w:rsidRDefault="00AF0DA0" w:rsidP="00AF0DA0">
      <w:pPr>
        <w:spacing w:before="120"/>
        <w:rPr>
          <w:smallCaps w:val="0"/>
        </w:rPr>
      </w:pPr>
      <w:r w:rsidRPr="006F515E">
        <w:t xml:space="preserve">2.1 </w:t>
      </w:r>
      <w:r w:rsidRPr="006F515E">
        <w:rPr>
          <w:smallCaps w:val="0"/>
        </w:rPr>
        <w:t>İhale Konusu Hizmetin;</w:t>
      </w:r>
    </w:p>
    <w:tbl>
      <w:tblPr>
        <w:tblW w:w="10008" w:type="dxa"/>
        <w:tblLook w:val="01E0" w:firstRow="1" w:lastRow="1" w:firstColumn="1" w:lastColumn="1" w:noHBand="0" w:noVBand="0"/>
      </w:tblPr>
      <w:tblGrid>
        <w:gridCol w:w="4428"/>
        <w:gridCol w:w="283"/>
        <w:gridCol w:w="5297"/>
      </w:tblGrid>
      <w:tr w:rsidR="00AF0DA0" w:rsidRPr="006F515E" w:rsidTr="00FF69B9">
        <w:tc>
          <w:tcPr>
            <w:tcW w:w="4428" w:type="dxa"/>
          </w:tcPr>
          <w:p w:rsidR="00AF0DA0" w:rsidRPr="006F515E" w:rsidRDefault="00AF0DA0" w:rsidP="00FF69B9">
            <w:pPr>
              <w:spacing w:before="120"/>
            </w:pPr>
            <w:r w:rsidRPr="006F515E">
              <w:rPr>
                <w:smallCaps w:val="0"/>
              </w:rPr>
              <w:t>Adı</w:t>
            </w:r>
          </w:p>
        </w:tc>
        <w:tc>
          <w:tcPr>
            <w:tcW w:w="283" w:type="dxa"/>
          </w:tcPr>
          <w:p w:rsidR="00AF0DA0" w:rsidRPr="006F515E" w:rsidRDefault="00AF0DA0" w:rsidP="00FF69B9">
            <w:pPr>
              <w:spacing w:before="120"/>
              <w:jc w:val="center"/>
            </w:pPr>
            <w:r w:rsidRPr="006F515E">
              <w:t>:</w:t>
            </w:r>
          </w:p>
        </w:tc>
        <w:tc>
          <w:tcPr>
            <w:tcW w:w="5297" w:type="dxa"/>
          </w:tcPr>
          <w:p w:rsidR="00AF0DA0" w:rsidRPr="006F515E" w:rsidRDefault="00AF0DA0" w:rsidP="00247332">
            <w:pPr>
              <w:spacing w:before="120"/>
              <w:rPr>
                <w:smallCaps w:val="0"/>
              </w:rPr>
            </w:pPr>
            <w:r w:rsidRPr="006F515E">
              <w:rPr>
                <w:smallCaps w:val="0"/>
              </w:rPr>
              <w:t>Aile</w:t>
            </w:r>
            <w:r>
              <w:rPr>
                <w:smallCaps w:val="0"/>
              </w:rPr>
              <w:t xml:space="preserve"> ve </w:t>
            </w:r>
            <w:r w:rsidRPr="006F515E">
              <w:rPr>
                <w:smallCaps w:val="0"/>
              </w:rPr>
              <w:t xml:space="preserve">Sosyal </w:t>
            </w:r>
            <w:r>
              <w:rPr>
                <w:smallCaps w:val="0"/>
              </w:rPr>
              <w:t>Hizmetler</w:t>
            </w:r>
            <w:r w:rsidRPr="006F515E">
              <w:rPr>
                <w:smallCaps w:val="0"/>
              </w:rPr>
              <w:t xml:space="preserve"> İl Müdürlüğü, Banka Promosyonu İhalesi (Maaş, Ek Ders, İkramiye, Fazl</w:t>
            </w:r>
            <w:r w:rsidR="00E16559">
              <w:rPr>
                <w:smallCaps w:val="0"/>
              </w:rPr>
              <w:t>a Mesai, Sosyal Haklar, Özlük v</w:t>
            </w:r>
            <w:r w:rsidRPr="006F515E">
              <w:rPr>
                <w:smallCaps w:val="0"/>
              </w:rPr>
              <w:t>b</w:t>
            </w:r>
            <w:r w:rsidR="00E16559">
              <w:rPr>
                <w:smallCaps w:val="0"/>
              </w:rPr>
              <w:t>.</w:t>
            </w:r>
            <w:r w:rsidRPr="006F515E">
              <w:rPr>
                <w:smallCaps w:val="0"/>
              </w:rPr>
              <w:t>)</w:t>
            </w:r>
            <w:r w:rsidR="00E16559">
              <w:rPr>
                <w:smallCaps w:val="0"/>
              </w:rPr>
              <w:t xml:space="preserve"> </w:t>
            </w:r>
            <w:r w:rsidR="00FB4A81">
              <w:rPr>
                <w:smallCaps w:val="0"/>
              </w:rPr>
              <w:t>36 aylık</w:t>
            </w:r>
          </w:p>
        </w:tc>
      </w:tr>
    </w:tbl>
    <w:p w:rsidR="00AF0DA0" w:rsidRPr="006F515E" w:rsidRDefault="00AF0DA0" w:rsidP="00AF0DA0">
      <w:pPr>
        <w:spacing w:before="120"/>
      </w:pPr>
      <w:r w:rsidRPr="006F515E">
        <w:rPr>
          <w:b/>
        </w:rPr>
        <w:t>3- İHALEYE İLİŞKİN BİLGİLER İLE İHALE VE SON TEKLİF VERME TARİH VE SAATİ</w:t>
      </w:r>
      <w:r w:rsidRPr="006F515E">
        <w:t>:</w:t>
      </w:r>
    </w:p>
    <w:p w:rsidR="00AF0DA0" w:rsidRPr="006F515E" w:rsidRDefault="00AF0DA0" w:rsidP="00AF0DA0">
      <w:pPr>
        <w:spacing w:before="120"/>
        <w:rPr>
          <w:smallCaps w:val="0"/>
        </w:rPr>
      </w:pPr>
      <w:r w:rsidRPr="006F515E">
        <w:t xml:space="preserve">3.1 </w:t>
      </w:r>
      <w:r w:rsidRPr="006F515E">
        <w:rPr>
          <w:smallCaps w:val="0"/>
        </w:rPr>
        <w:t>İhaleye İlişkin Bilgiler;</w:t>
      </w:r>
    </w:p>
    <w:tbl>
      <w:tblPr>
        <w:tblW w:w="10008" w:type="dxa"/>
        <w:tblLook w:val="01E0" w:firstRow="1" w:lastRow="1" w:firstColumn="1" w:lastColumn="1" w:noHBand="0" w:noVBand="0"/>
      </w:tblPr>
      <w:tblGrid>
        <w:gridCol w:w="4428"/>
        <w:gridCol w:w="283"/>
        <w:gridCol w:w="5297"/>
      </w:tblGrid>
      <w:tr w:rsidR="00AF0DA0" w:rsidRPr="006F515E" w:rsidTr="00FF69B9">
        <w:tc>
          <w:tcPr>
            <w:tcW w:w="4428" w:type="dxa"/>
          </w:tcPr>
          <w:p w:rsidR="00AF0DA0" w:rsidRPr="006F515E" w:rsidRDefault="00AF0DA0" w:rsidP="00FF69B9">
            <w:pPr>
              <w:spacing w:before="120"/>
              <w:rPr>
                <w:smallCaps w:val="0"/>
              </w:rPr>
            </w:pPr>
            <w:r w:rsidRPr="006F515E">
              <w:rPr>
                <w:smallCaps w:val="0"/>
              </w:rPr>
              <w:t>İhale Usulü</w:t>
            </w:r>
          </w:p>
        </w:tc>
        <w:tc>
          <w:tcPr>
            <w:tcW w:w="283" w:type="dxa"/>
          </w:tcPr>
          <w:p w:rsidR="00AF0DA0" w:rsidRPr="006F515E" w:rsidRDefault="00AF0DA0" w:rsidP="00FF69B9">
            <w:pPr>
              <w:spacing w:before="120"/>
              <w:jc w:val="center"/>
              <w:rPr>
                <w:smallCaps w:val="0"/>
              </w:rPr>
            </w:pPr>
            <w:r w:rsidRPr="006F515E">
              <w:rPr>
                <w:smallCaps w:val="0"/>
              </w:rPr>
              <w:t>:</w:t>
            </w:r>
          </w:p>
        </w:tc>
        <w:tc>
          <w:tcPr>
            <w:tcW w:w="5297" w:type="dxa"/>
          </w:tcPr>
          <w:p w:rsidR="00AF0DA0" w:rsidRPr="006F515E" w:rsidRDefault="00AF0DA0" w:rsidP="00FF69B9">
            <w:pPr>
              <w:spacing w:before="120"/>
              <w:jc w:val="both"/>
              <w:rPr>
                <w:smallCaps w:val="0"/>
              </w:rPr>
            </w:pPr>
            <w:r w:rsidRPr="006F515E">
              <w:rPr>
                <w:smallCaps w:val="0"/>
              </w:rPr>
              <w:t xml:space="preserve">Herhangi Bir İhale Kanununa Tabi Olmayan </w:t>
            </w:r>
          </w:p>
          <w:p w:rsidR="00AF0DA0" w:rsidRPr="00E8386E" w:rsidRDefault="00AF0DA0" w:rsidP="00FF69B9">
            <w:pPr>
              <w:spacing w:before="120"/>
              <w:jc w:val="both"/>
              <w:rPr>
                <w:b/>
                <w:smallCaps w:val="0"/>
              </w:rPr>
            </w:pPr>
            <w:r w:rsidRPr="00E8386E">
              <w:rPr>
                <w:b/>
                <w:smallCaps w:val="0"/>
              </w:rPr>
              <w:t>“</w:t>
            </w:r>
            <w:r w:rsidRPr="008B2485">
              <w:rPr>
                <w:b/>
                <w:i/>
                <w:smallCaps w:val="0"/>
                <w:u w:val="single"/>
              </w:rPr>
              <w:t>Kapalı Zarf-Açık Artırma Usulü”</w:t>
            </w:r>
          </w:p>
        </w:tc>
      </w:tr>
      <w:tr w:rsidR="00AF0DA0" w:rsidRPr="006F515E" w:rsidTr="00FF69B9">
        <w:tc>
          <w:tcPr>
            <w:tcW w:w="4428" w:type="dxa"/>
          </w:tcPr>
          <w:p w:rsidR="00AF0DA0" w:rsidRPr="006F515E" w:rsidRDefault="00AF0DA0" w:rsidP="00FF69B9">
            <w:pPr>
              <w:spacing w:before="120"/>
              <w:rPr>
                <w:smallCaps w:val="0"/>
              </w:rPr>
            </w:pPr>
            <w:r w:rsidRPr="006F515E">
              <w:rPr>
                <w:smallCaps w:val="0"/>
              </w:rPr>
              <w:t>İdarede Çalışan Personel Sayısı</w:t>
            </w:r>
          </w:p>
        </w:tc>
        <w:tc>
          <w:tcPr>
            <w:tcW w:w="283" w:type="dxa"/>
          </w:tcPr>
          <w:p w:rsidR="00AF0DA0" w:rsidRPr="006F515E" w:rsidRDefault="00AF0DA0" w:rsidP="00FF69B9">
            <w:pPr>
              <w:spacing w:before="120"/>
              <w:jc w:val="center"/>
              <w:rPr>
                <w:smallCaps w:val="0"/>
              </w:rPr>
            </w:pPr>
            <w:r w:rsidRPr="006F515E">
              <w:rPr>
                <w:smallCaps w:val="0"/>
              </w:rPr>
              <w:t>:</w:t>
            </w:r>
          </w:p>
        </w:tc>
        <w:tc>
          <w:tcPr>
            <w:tcW w:w="5297" w:type="dxa"/>
          </w:tcPr>
          <w:p w:rsidR="00AF0DA0" w:rsidRPr="008B2485" w:rsidRDefault="00A00CD1" w:rsidP="00FF69B9">
            <w:pPr>
              <w:spacing w:before="120"/>
              <w:jc w:val="both"/>
              <w:rPr>
                <w:smallCaps w:val="0"/>
              </w:rPr>
            </w:pPr>
            <w:r>
              <w:rPr>
                <w:smallCaps w:val="0"/>
              </w:rPr>
              <w:t>Toplam 1.</w:t>
            </w:r>
            <w:proofErr w:type="gramStart"/>
            <w:r>
              <w:rPr>
                <w:smallCaps w:val="0"/>
              </w:rPr>
              <w:t>118</w:t>
            </w:r>
            <w:r w:rsidR="00AF0DA0" w:rsidRPr="008B2485">
              <w:rPr>
                <w:smallCaps w:val="0"/>
              </w:rPr>
              <w:t xml:space="preserve">  Personel</w:t>
            </w:r>
            <w:proofErr w:type="gramEnd"/>
            <w:r w:rsidR="00AF0DA0" w:rsidRPr="008B2485">
              <w:rPr>
                <w:smallCaps w:val="0"/>
              </w:rPr>
              <w:t>.</w:t>
            </w:r>
          </w:p>
        </w:tc>
      </w:tr>
      <w:tr w:rsidR="00AF0DA0" w:rsidRPr="006F515E" w:rsidTr="00FF69B9">
        <w:tc>
          <w:tcPr>
            <w:tcW w:w="4428" w:type="dxa"/>
          </w:tcPr>
          <w:p w:rsidR="00AF0DA0" w:rsidRPr="006F515E" w:rsidRDefault="00AF0DA0" w:rsidP="00FF69B9">
            <w:pPr>
              <w:spacing w:before="120"/>
              <w:rPr>
                <w:smallCaps w:val="0"/>
              </w:rPr>
            </w:pPr>
            <w:r w:rsidRPr="006F515E">
              <w:rPr>
                <w:smallCaps w:val="0"/>
              </w:rPr>
              <w:t>İdarenin Yıllık Nakit Akışı (Ortalama)</w:t>
            </w:r>
          </w:p>
        </w:tc>
        <w:tc>
          <w:tcPr>
            <w:tcW w:w="283" w:type="dxa"/>
          </w:tcPr>
          <w:p w:rsidR="00AF0DA0" w:rsidRPr="006F515E" w:rsidRDefault="00AF0DA0" w:rsidP="00FF69B9">
            <w:pPr>
              <w:spacing w:before="120"/>
              <w:jc w:val="center"/>
              <w:rPr>
                <w:smallCaps w:val="0"/>
              </w:rPr>
            </w:pPr>
            <w:r w:rsidRPr="006F515E">
              <w:rPr>
                <w:smallCaps w:val="0"/>
              </w:rPr>
              <w:t>:</w:t>
            </w:r>
          </w:p>
        </w:tc>
        <w:tc>
          <w:tcPr>
            <w:tcW w:w="5297" w:type="dxa"/>
          </w:tcPr>
          <w:p w:rsidR="00247332" w:rsidRPr="00247332" w:rsidRDefault="00247332" w:rsidP="00247332">
            <w:pPr>
              <w:spacing w:before="120"/>
              <w:rPr>
                <w:smallCaps w:val="0"/>
              </w:rPr>
            </w:pPr>
          </w:p>
        </w:tc>
      </w:tr>
      <w:tr w:rsidR="00AF0DA0" w:rsidRPr="006F515E" w:rsidTr="00FF69B9">
        <w:tc>
          <w:tcPr>
            <w:tcW w:w="4428" w:type="dxa"/>
          </w:tcPr>
          <w:p w:rsidR="00AF0DA0" w:rsidRPr="006F515E" w:rsidRDefault="00AF0DA0" w:rsidP="00FF69B9">
            <w:pPr>
              <w:spacing w:before="120"/>
              <w:rPr>
                <w:smallCaps w:val="0"/>
              </w:rPr>
            </w:pPr>
            <w:r w:rsidRPr="006F515E">
              <w:rPr>
                <w:smallCaps w:val="0"/>
              </w:rPr>
              <w:t>Tekliflerin Sunulacağı Adres</w:t>
            </w:r>
          </w:p>
        </w:tc>
        <w:tc>
          <w:tcPr>
            <w:tcW w:w="283" w:type="dxa"/>
          </w:tcPr>
          <w:p w:rsidR="00AF0DA0" w:rsidRPr="006F515E" w:rsidRDefault="00AF0DA0" w:rsidP="00FF69B9">
            <w:pPr>
              <w:spacing w:before="120"/>
              <w:jc w:val="center"/>
              <w:rPr>
                <w:smallCaps w:val="0"/>
              </w:rPr>
            </w:pPr>
            <w:r w:rsidRPr="006F515E">
              <w:rPr>
                <w:smallCaps w:val="0"/>
              </w:rPr>
              <w:t>:</w:t>
            </w:r>
          </w:p>
        </w:tc>
        <w:tc>
          <w:tcPr>
            <w:tcW w:w="5297" w:type="dxa"/>
          </w:tcPr>
          <w:p w:rsidR="00AF0DA0" w:rsidRPr="006F515E" w:rsidRDefault="00AF0DA0" w:rsidP="00FF69B9">
            <w:pPr>
              <w:spacing w:before="120"/>
              <w:jc w:val="both"/>
              <w:rPr>
                <w:smallCaps w:val="0"/>
              </w:rPr>
            </w:pPr>
            <w:r w:rsidRPr="006F515E">
              <w:rPr>
                <w:smallCaps w:val="0"/>
              </w:rPr>
              <w:t xml:space="preserve">Kültür Mahallesi 3815 Sokak No: 5 </w:t>
            </w:r>
          </w:p>
          <w:p w:rsidR="00AF0DA0" w:rsidRPr="006F515E" w:rsidRDefault="00A00CD1" w:rsidP="00FF69B9">
            <w:pPr>
              <w:spacing w:before="120"/>
              <w:jc w:val="both"/>
              <w:rPr>
                <w:smallCaps w:val="0"/>
              </w:rPr>
            </w:pPr>
            <w:r>
              <w:rPr>
                <w:smallCaps w:val="0"/>
              </w:rPr>
              <w:t>2</w:t>
            </w:r>
            <w:r w:rsidR="00AF0DA0" w:rsidRPr="006F515E">
              <w:rPr>
                <w:smallCaps w:val="0"/>
              </w:rPr>
              <w:t xml:space="preserve">. Kat Toplantı Salonu KEPEZ/ANTALYA </w:t>
            </w:r>
          </w:p>
        </w:tc>
      </w:tr>
      <w:tr w:rsidR="00AF0DA0" w:rsidRPr="006F515E" w:rsidTr="00FF69B9">
        <w:tc>
          <w:tcPr>
            <w:tcW w:w="4428" w:type="dxa"/>
          </w:tcPr>
          <w:p w:rsidR="00AF0DA0" w:rsidRPr="006F515E" w:rsidRDefault="00AF0DA0" w:rsidP="00FF69B9">
            <w:pPr>
              <w:spacing w:before="120"/>
              <w:rPr>
                <w:smallCaps w:val="0"/>
              </w:rPr>
            </w:pPr>
            <w:r w:rsidRPr="006F515E">
              <w:rPr>
                <w:smallCaps w:val="0"/>
              </w:rPr>
              <w:t>İhalenin Yapılacağı Adres</w:t>
            </w:r>
          </w:p>
        </w:tc>
        <w:tc>
          <w:tcPr>
            <w:tcW w:w="283" w:type="dxa"/>
          </w:tcPr>
          <w:p w:rsidR="00AF0DA0" w:rsidRPr="006F515E" w:rsidRDefault="00AF0DA0" w:rsidP="00FF69B9">
            <w:pPr>
              <w:spacing w:before="120"/>
              <w:jc w:val="center"/>
              <w:rPr>
                <w:smallCaps w:val="0"/>
              </w:rPr>
            </w:pPr>
            <w:r w:rsidRPr="006F515E">
              <w:rPr>
                <w:smallCaps w:val="0"/>
              </w:rPr>
              <w:t>:</w:t>
            </w:r>
          </w:p>
        </w:tc>
        <w:tc>
          <w:tcPr>
            <w:tcW w:w="5297" w:type="dxa"/>
          </w:tcPr>
          <w:p w:rsidR="00AF0DA0" w:rsidRPr="006F515E" w:rsidRDefault="00AF0DA0" w:rsidP="00FF69B9">
            <w:pPr>
              <w:spacing w:before="120"/>
              <w:jc w:val="both"/>
              <w:rPr>
                <w:smallCaps w:val="0"/>
              </w:rPr>
            </w:pPr>
            <w:r w:rsidRPr="006F515E">
              <w:rPr>
                <w:smallCaps w:val="0"/>
              </w:rPr>
              <w:t>Kültür Mahallesi 3815 Sokak No: 5 KEPEZ/ANTALYA</w:t>
            </w:r>
          </w:p>
        </w:tc>
      </w:tr>
      <w:tr w:rsidR="00AF0DA0" w:rsidRPr="006F515E" w:rsidTr="00FF69B9">
        <w:tc>
          <w:tcPr>
            <w:tcW w:w="4428" w:type="dxa"/>
          </w:tcPr>
          <w:p w:rsidR="00AF0DA0" w:rsidRPr="006F515E" w:rsidRDefault="00AF0DA0" w:rsidP="00FF69B9">
            <w:pPr>
              <w:spacing w:before="120"/>
              <w:rPr>
                <w:smallCaps w:val="0"/>
              </w:rPr>
            </w:pPr>
            <w:r w:rsidRPr="006F515E">
              <w:rPr>
                <w:smallCaps w:val="0"/>
              </w:rPr>
              <w:t>İhale Tarihi ve Saati</w:t>
            </w:r>
          </w:p>
          <w:p w:rsidR="00AF0DA0" w:rsidRPr="006F515E" w:rsidRDefault="00AF0DA0" w:rsidP="00FF69B9">
            <w:pPr>
              <w:spacing w:before="120"/>
              <w:rPr>
                <w:smallCaps w:val="0"/>
              </w:rPr>
            </w:pPr>
          </w:p>
          <w:p w:rsidR="00AF0DA0" w:rsidRPr="006F515E" w:rsidRDefault="00AF0DA0" w:rsidP="00FF69B9">
            <w:pPr>
              <w:spacing w:before="120"/>
              <w:rPr>
                <w:smallCaps w:val="0"/>
              </w:rPr>
            </w:pPr>
            <w:r w:rsidRPr="006F515E">
              <w:rPr>
                <w:smallCaps w:val="0"/>
              </w:rPr>
              <w:t>İşin Süresi</w:t>
            </w:r>
          </w:p>
        </w:tc>
        <w:tc>
          <w:tcPr>
            <w:tcW w:w="283" w:type="dxa"/>
          </w:tcPr>
          <w:p w:rsidR="00AF0DA0" w:rsidRPr="006F515E" w:rsidRDefault="00AF0DA0" w:rsidP="00FF69B9">
            <w:pPr>
              <w:spacing w:before="120"/>
              <w:jc w:val="center"/>
              <w:rPr>
                <w:smallCaps w:val="0"/>
              </w:rPr>
            </w:pPr>
            <w:r w:rsidRPr="006F515E">
              <w:rPr>
                <w:smallCaps w:val="0"/>
              </w:rPr>
              <w:t>:</w:t>
            </w:r>
          </w:p>
          <w:p w:rsidR="00AF0DA0" w:rsidRPr="006F515E" w:rsidRDefault="00AF0DA0" w:rsidP="00FF69B9">
            <w:pPr>
              <w:spacing w:before="120"/>
              <w:jc w:val="center"/>
              <w:rPr>
                <w:smallCaps w:val="0"/>
              </w:rPr>
            </w:pPr>
          </w:p>
          <w:p w:rsidR="00AF0DA0" w:rsidRPr="006F515E" w:rsidRDefault="00AF0DA0" w:rsidP="00FF69B9">
            <w:pPr>
              <w:spacing w:before="120"/>
              <w:jc w:val="center"/>
              <w:rPr>
                <w:smallCaps w:val="0"/>
              </w:rPr>
            </w:pPr>
            <w:r w:rsidRPr="006F515E">
              <w:rPr>
                <w:smallCaps w:val="0"/>
              </w:rPr>
              <w:t xml:space="preserve">:  </w:t>
            </w:r>
          </w:p>
        </w:tc>
        <w:tc>
          <w:tcPr>
            <w:tcW w:w="5297" w:type="dxa"/>
          </w:tcPr>
          <w:p w:rsidR="00AF0DA0" w:rsidRPr="008B2485" w:rsidRDefault="00BD2AF0" w:rsidP="00FF69B9">
            <w:pPr>
              <w:spacing w:before="120"/>
              <w:rPr>
                <w:b/>
                <w:i/>
                <w:smallCaps w:val="0"/>
                <w:u w:val="single"/>
              </w:rPr>
            </w:pPr>
            <w:r>
              <w:rPr>
                <w:b/>
                <w:i/>
                <w:smallCaps w:val="0"/>
                <w:u w:val="single"/>
              </w:rPr>
              <w:t>17.01.2025  saat:10</w:t>
            </w:r>
            <w:r w:rsidR="00AF0DA0" w:rsidRPr="008B2485">
              <w:rPr>
                <w:b/>
                <w:i/>
                <w:smallCaps w:val="0"/>
                <w:u w:val="single"/>
              </w:rPr>
              <w:t>.00</w:t>
            </w:r>
          </w:p>
          <w:p w:rsidR="00AF0DA0" w:rsidRPr="006F515E" w:rsidRDefault="00AF0DA0" w:rsidP="00FF69B9">
            <w:pPr>
              <w:spacing w:before="120"/>
              <w:rPr>
                <w:smallCaps w:val="0"/>
              </w:rPr>
            </w:pPr>
          </w:p>
          <w:p w:rsidR="00AF0DA0" w:rsidRPr="006F515E" w:rsidRDefault="00A00CD1" w:rsidP="00FF69B9">
            <w:pPr>
              <w:spacing w:before="120"/>
              <w:rPr>
                <w:b/>
                <w:smallCaps w:val="0"/>
              </w:rPr>
            </w:pPr>
            <w:r>
              <w:rPr>
                <w:b/>
                <w:smallCaps w:val="0"/>
              </w:rPr>
              <w:t xml:space="preserve">01/02/2025 - 31/01/2028 </w:t>
            </w:r>
            <w:r w:rsidR="00FB4A81">
              <w:rPr>
                <w:b/>
                <w:smallCaps w:val="0"/>
              </w:rPr>
              <w:t>36 AY</w:t>
            </w:r>
          </w:p>
          <w:p w:rsidR="00AF0DA0" w:rsidRPr="006F515E" w:rsidRDefault="00AF0DA0" w:rsidP="00FF69B9">
            <w:pPr>
              <w:spacing w:before="120"/>
              <w:rPr>
                <w:smallCaps w:val="0"/>
              </w:rPr>
            </w:pPr>
          </w:p>
        </w:tc>
      </w:tr>
    </w:tbl>
    <w:p w:rsidR="00AF0DA0" w:rsidRPr="006F515E" w:rsidRDefault="00AF0DA0" w:rsidP="00AF0DA0">
      <w:pPr>
        <w:spacing w:before="120"/>
        <w:jc w:val="both"/>
        <w:rPr>
          <w:smallCaps w:val="0"/>
        </w:rPr>
      </w:pPr>
      <w:r w:rsidRPr="006F515E">
        <w:t xml:space="preserve">3.2 </w:t>
      </w:r>
      <w:r w:rsidRPr="006F515E">
        <w:rPr>
          <w:smallCaps w:val="0"/>
        </w:rPr>
        <w:t xml:space="preserve">Teklifler, ihalenin yapılacağı tarih ve saatte yukarıda belirtilen adreste (Tekliflerin Sunulacağı Adres) İhale Komisyon Başkanlığına verilecektir. </w:t>
      </w:r>
    </w:p>
    <w:p w:rsidR="00AF0DA0" w:rsidRPr="006F515E" w:rsidRDefault="00AF0DA0" w:rsidP="00AF0DA0">
      <w:pPr>
        <w:spacing w:before="120"/>
        <w:rPr>
          <w:smallCaps w:val="0"/>
        </w:rPr>
      </w:pPr>
      <w:r w:rsidRPr="006F515E">
        <w:rPr>
          <w:b/>
          <w:smallCaps w:val="0"/>
        </w:rPr>
        <w:t>4- İHALE DÖKÜMANININ GÖRÜLMESİ VE TEMİNİ</w:t>
      </w:r>
      <w:r w:rsidRPr="006F515E">
        <w:rPr>
          <w:smallCaps w:val="0"/>
        </w:rPr>
        <w:t>:</w:t>
      </w:r>
    </w:p>
    <w:p w:rsidR="00AF0DA0" w:rsidRDefault="00AF0DA0" w:rsidP="00AF0DA0">
      <w:pPr>
        <w:spacing w:before="120"/>
        <w:jc w:val="both"/>
        <w:rPr>
          <w:smallCaps w:val="0"/>
        </w:rPr>
      </w:pPr>
      <w:r w:rsidRPr="006F515E">
        <w:rPr>
          <w:smallCaps w:val="0"/>
        </w:rPr>
        <w:t>4.1 İhale Doküman</w:t>
      </w:r>
      <w:r w:rsidR="00E16559">
        <w:rPr>
          <w:smallCaps w:val="0"/>
        </w:rPr>
        <w:t xml:space="preserve">ı </w:t>
      </w:r>
      <w:r w:rsidR="00E16559" w:rsidRPr="00E16559">
        <w:rPr>
          <w:smallCaps w:val="0"/>
          <w:color w:val="0070C0"/>
        </w:rPr>
        <w:t>www.aile.gov.tr/Antalya/duyurular</w:t>
      </w:r>
      <w:r w:rsidR="00E16559">
        <w:rPr>
          <w:smallCaps w:val="0"/>
        </w:rPr>
        <w:t xml:space="preserve"> </w:t>
      </w:r>
      <w:r w:rsidRPr="006F515E">
        <w:rPr>
          <w:smallCaps w:val="0"/>
        </w:rPr>
        <w:t xml:space="preserve">internet adresinde ve aşağıda belirtilen adreste bedelsiz olarak görülebilir. </w:t>
      </w:r>
    </w:p>
    <w:p w:rsidR="00E16559" w:rsidRPr="006F515E" w:rsidRDefault="00E16559" w:rsidP="00AF0DA0">
      <w:pPr>
        <w:spacing w:before="120"/>
        <w:jc w:val="both"/>
        <w:rPr>
          <w:smallCaps w:val="0"/>
        </w:rPr>
      </w:pPr>
    </w:p>
    <w:p w:rsidR="00AF0DA0" w:rsidRPr="006F515E" w:rsidRDefault="00AF0DA0" w:rsidP="00AF0DA0">
      <w:pPr>
        <w:spacing w:before="120"/>
        <w:rPr>
          <w:smallCaps w:val="0"/>
        </w:rPr>
      </w:pPr>
      <w:r w:rsidRPr="006F515E">
        <w:rPr>
          <w:b/>
          <w:smallCaps w:val="0"/>
        </w:rPr>
        <w:lastRenderedPageBreak/>
        <w:t>a) İhale Dokümanının Görülebileceği Yer</w:t>
      </w:r>
      <w:r w:rsidRPr="006F515E">
        <w:rPr>
          <w:smallCaps w:val="0"/>
        </w:rPr>
        <w:t>;</w:t>
      </w:r>
      <w:r>
        <w:rPr>
          <w:smallCaps w:val="0"/>
        </w:rPr>
        <w:t xml:space="preserve"> </w:t>
      </w:r>
      <w:r w:rsidR="008B4C2D">
        <w:rPr>
          <w:smallCaps w:val="0"/>
        </w:rPr>
        <w:t xml:space="preserve">Antalya </w:t>
      </w:r>
      <w:r w:rsidRPr="006F515E">
        <w:rPr>
          <w:smallCaps w:val="0"/>
        </w:rPr>
        <w:t>Aile</w:t>
      </w:r>
      <w:r>
        <w:rPr>
          <w:smallCaps w:val="0"/>
        </w:rPr>
        <w:t xml:space="preserve"> ve </w:t>
      </w:r>
      <w:r w:rsidRPr="006F515E">
        <w:rPr>
          <w:smallCaps w:val="0"/>
        </w:rPr>
        <w:t xml:space="preserve">Sosyal </w:t>
      </w:r>
      <w:r>
        <w:rPr>
          <w:smallCaps w:val="0"/>
        </w:rPr>
        <w:t>Hizmetler</w:t>
      </w:r>
      <w:r w:rsidRPr="006F515E">
        <w:rPr>
          <w:smallCaps w:val="0"/>
        </w:rPr>
        <w:t xml:space="preserve"> İl Müdürlüğü</w:t>
      </w:r>
    </w:p>
    <w:p w:rsidR="00AF0DA0" w:rsidRPr="006F515E" w:rsidRDefault="00AF0DA0" w:rsidP="00AF0DA0">
      <w:pPr>
        <w:spacing w:before="120"/>
        <w:rPr>
          <w:smallCaps w:val="0"/>
        </w:rPr>
      </w:pPr>
      <w:r w:rsidRPr="006F515E">
        <w:rPr>
          <w:smallCaps w:val="0"/>
        </w:rPr>
        <w:t xml:space="preserve">    Kültür mahallesi 3815 Sokak No: 5 KEPEZ/ANTALYA</w:t>
      </w:r>
    </w:p>
    <w:p w:rsidR="00AF0DA0" w:rsidRPr="006F515E" w:rsidRDefault="00AF0DA0" w:rsidP="00AF0DA0">
      <w:pPr>
        <w:spacing w:before="120"/>
        <w:rPr>
          <w:smallCaps w:val="0"/>
        </w:rPr>
      </w:pPr>
      <w:r w:rsidRPr="006F515E">
        <w:rPr>
          <w:b/>
          <w:smallCaps w:val="0"/>
        </w:rPr>
        <w:t>b) İhaleye Kimler Katılabilir</w:t>
      </w:r>
      <w:r w:rsidRPr="006F515E">
        <w:rPr>
          <w:smallCaps w:val="0"/>
        </w:rPr>
        <w:t>;</w:t>
      </w:r>
    </w:p>
    <w:p w:rsidR="00FB4A81" w:rsidRDefault="00FB4A81" w:rsidP="00FB4A81">
      <w:pPr>
        <w:spacing w:before="120"/>
        <w:jc w:val="both"/>
        <w:rPr>
          <w:smallCaps w:val="0"/>
        </w:rPr>
      </w:pPr>
      <w:r w:rsidRPr="006F515E">
        <w:rPr>
          <w:smallCaps w:val="0"/>
        </w:rPr>
        <w:t xml:space="preserve">İhaleye Kamu ve Özel sektöre ait olan (Katılım Bankaları </w:t>
      </w:r>
      <w:proofErr w:type="gramStart"/>
      <w:r w:rsidRPr="006F515E">
        <w:rPr>
          <w:smallCaps w:val="0"/>
        </w:rPr>
        <w:t>Dahil</w:t>
      </w:r>
      <w:proofErr w:type="gramEnd"/>
      <w:r w:rsidRPr="006F515E">
        <w:rPr>
          <w:smallCaps w:val="0"/>
        </w:rPr>
        <w:t>) Antalya Büyükşehir Belediye sınırları içeri</w:t>
      </w:r>
      <w:r>
        <w:rPr>
          <w:smallCaps w:val="0"/>
        </w:rPr>
        <w:t>sinde</w:t>
      </w:r>
      <w:r w:rsidR="00E16559">
        <w:rPr>
          <w:smallCaps w:val="0"/>
        </w:rPr>
        <w:t xml:space="preserve"> olan</w:t>
      </w:r>
      <w:r>
        <w:rPr>
          <w:smallCaps w:val="0"/>
        </w:rPr>
        <w:t xml:space="preserve"> </w:t>
      </w:r>
      <w:r w:rsidRPr="006F515E">
        <w:rPr>
          <w:smallCaps w:val="0"/>
        </w:rPr>
        <w:t>bankalar katılabilir.</w:t>
      </w:r>
    </w:p>
    <w:p w:rsidR="00AF0DA0" w:rsidRPr="006F515E" w:rsidRDefault="00AF0DA0" w:rsidP="00AF0DA0">
      <w:pPr>
        <w:spacing w:before="120"/>
      </w:pPr>
      <w:r w:rsidRPr="006F515E">
        <w:rPr>
          <w:b/>
        </w:rPr>
        <w:t>A- GENEL ŞARTLAR</w:t>
      </w:r>
      <w:r w:rsidRPr="006F515E">
        <w:t>:</w:t>
      </w:r>
    </w:p>
    <w:p w:rsidR="00AF0DA0" w:rsidRPr="006F515E" w:rsidRDefault="00AF0DA0" w:rsidP="00AF0DA0">
      <w:pPr>
        <w:pStyle w:val="Default"/>
        <w:numPr>
          <w:ilvl w:val="0"/>
          <w:numId w:val="2"/>
        </w:numPr>
        <w:jc w:val="both"/>
      </w:pPr>
      <w:r w:rsidRPr="006F515E">
        <w:t>İhale İl Müdürlüğümüz ve bağlı kuruluşlarda çalışan ve ödeme yapılan personelin maaş,</w:t>
      </w:r>
      <w:r w:rsidR="00AD155A">
        <w:t xml:space="preserve"> </w:t>
      </w:r>
      <w:r w:rsidRPr="006F515E">
        <w:t xml:space="preserve">ek ders, ikramiye, fazla mesai, sosyal haklar, özlük </w:t>
      </w:r>
      <w:r w:rsidR="00AD155A" w:rsidRPr="006F515E">
        <w:t>vb.</w:t>
      </w:r>
      <w:r w:rsidRPr="006F515E">
        <w:t xml:space="preserve"> ödemelerini kapsamaktadır.</w:t>
      </w:r>
    </w:p>
    <w:p w:rsidR="00AF0DA0" w:rsidRPr="004B110F" w:rsidRDefault="00AF0DA0" w:rsidP="00AF0DA0">
      <w:pPr>
        <w:pStyle w:val="Default"/>
        <w:numPr>
          <w:ilvl w:val="0"/>
          <w:numId w:val="2"/>
        </w:numPr>
        <w:jc w:val="both"/>
        <w:rPr>
          <w:bCs/>
          <w:smallCaps/>
        </w:rPr>
      </w:pPr>
      <w:r w:rsidRPr="006F515E">
        <w:rPr>
          <w:bCs/>
        </w:rPr>
        <w:t>İl Müdürlüğümüz ve bağlı kuruluşlarda çalışan personel sayısı ve tahakkuk eden toplam personel giderleri ödeneği aşağıda düzenlenen tabloda gösterilmiştir.</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1"/>
        <w:gridCol w:w="1559"/>
        <w:gridCol w:w="2268"/>
      </w:tblGrid>
      <w:tr w:rsidR="001F2046" w:rsidRPr="006F515E" w:rsidTr="00486798">
        <w:tc>
          <w:tcPr>
            <w:tcW w:w="5671" w:type="dxa"/>
          </w:tcPr>
          <w:p w:rsidR="001F2046" w:rsidRPr="006F515E" w:rsidRDefault="001F2046" w:rsidP="00486798">
            <w:pPr>
              <w:pStyle w:val="Default"/>
              <w:jc w:val="both"/>
            </w:pPr>
          </w:p>
          <w:p w:rsidR="001F2046" w:rsidRPr="006F515E" w:rsidRDefault="001F2046" w:rsidP="00486798">
            <w:pPr>
              <w:pStyle w:val="Default"/>
              <w:jc w:val="both"/>
            </w:pPr>
            <w:r w:rsidRPr="006F515E">
              <w:t>KURUM ADI</w:t>
            </w:r>
          </w:p>
        </w:tc>
        <w:tc>
          <w:tcPr>
            <w:tcW w:w="1559" w:type="dxa"/>
          </w:tcPr>
          <w:p w:rsidR="001F2046" w:rsidRPr="006F515E" w:rsidRDefault="001F2046" w:rsidP="00486798">
            <w:pPr>
              <w:pStyle w:val="Default"/>
              <w:jc w:val="center"/>
            </w:pPr>
            <w:r w:rsidRPr="006F515E">
              <w:t>ÇALIŞAN PERSONEL SAYISI</w:t>
            </w:r>
          </w:p>
        </w:tc>
        <w:tc>
          <w:tcPr>
            <w:tcW w:w="2268" w:type="dxa"/>
          </w:tcPr>
          <w:p w:rsidR="001F2046" w:rsidRPr="006F515E" w:rsidRDefault="001F2046" w:rsidP="00486798">
            <w:pPr>
              <w:pStyle w:val="Default"/>
              <w:jc w:val="center"/>
            </w:pPr>
            <w:r>
              <w:t xml:space="preserve">1 Aylık </w:t>
            </w:r>
            <w:r w:rsidRPr="006F515E">
              <w:t>TAHAKKUK EDEN MAAŞ TUTARI</w:t>
            </w:r>
            <w:r>
              <w:t>-TL</w:t>
            </w:r>
          </w:p>
        </w:tc>
      </w:tr>
      <w:tr w:rsidR="009D44BA" w:rsidRPr="006F515E" w:rsidTr="00486798">
        <w:tc>
          <w:tcPr>
            <w:tcW w:w="5671" w:type="dxa"/>
            <w:vAlign w:val="center"/>
          </w:tcPr>
          <w:p w:rsidR="009D44BA" w:rsidRPr="006F515E" w:rsidRDefault="009D44BA" w:rsidP="009D44BA">
            <w:pPr>
              <w:pStyle w:val="Default"/>
            </w:pPr>
            <w:r>
              <w:t xml:space="preserve">Antalya </w:t>
            </w:r>
            <w:r w:rsidRPr="006F515E">
              <w:t>Aile</w:t>
            </w:r>
            <w:r>
              <w:t xml:space="preserve"> ve Sosyal Hizmetler</w:t>
            </w:r>
            <w:r w:rsidRPr="006F515E">
              <w:t xml:space="preserve"> İl Müdürlüğü</w:t>
            </w:r>
          </w:p>
        </w:tc>
        <w:tc>
          <w:tcPr>
            <w:tcW w:w="1559" w:type="dxa"/>
            <w:tcBorders>
              <w:top w:val="single" w:sz="4" w:space="0" w:color="auto"/>
              <w:left w:val="single" w:sz="8" w:space="0" w:color="auto"/>
              <w:bottom w:val="single" w:sz="4" w:space="0" w:color="auto"/>
              <w:right w:val="nil"/>
            </w:tcBorders>
            <w:shd w:val="clear" w:color="auto" w:fill="auto"/>
            <w:vAlign w:val="center"/>
          </w:tcPr>
          <w:p w:rsidR="009D44BA" w:rsidRDefault="009D44BA" w:rsidP="009D44BA">
            <w:pPr>
              <w:jc w:val="center"/>
              <w:rPr>
                <w:rFonts w:ascii="Calibri" w:hAnsi="Calibri" w:cs="Calibri"/>
                <w:smallCaps w:val="0"/>
                <w:color w:val="000000"/>
              </w:rPr>
            </w:pPr>
            <w:r>
              <w:rPr>
                <w:rFonts w:ascii="Calibri" w:hAnsi="Calibri" w:cs="Calibri"/>
                <w:color w:val="000000"/>
              </w:rPr>
              <w:t>141</w:t>
            </w:r>
          </w:p>
        </w:tc>
        <w:tc>
          <w:tcPr>
            <w:tcW w:w="2268" w:type="dxa"/>
            <w:tcBorders>
              <w:top w:val="single" w:sz="4" w:space="0" w:color="auto"/>
              <w:left w:val="single" w:sz="8" w:space="0" w:color="auto"/>
              <w:bottom w:val="single" w:sz="4" w:space="0" w:color="auto"/>
              <w:right w:val="single" w:sz="8" w:space="0" w:color="auto"/>
            </w:tcBorders>
            <w:shd w:val="clear" w:color="auto" w:fill="auto"/>
            <w:vAlign w:val="center"/>
          </w:tcPr>
          <w:p w:rsidR="009D44BA" w:rsidRDefault="009D44BA" w:rsidP="009D44BA">
            <w:pPr>
              <w:jc w:val="center"/>
              <w:rPr>
                <w:rFonts w:ascii="Calibri" w:hAnsi="Calibri" w:cs="Calibri"/>
                <w:color w:val="000000"/>
              </w:rPr>
            </w:pPr>
            <w:r>
              <w:rPr>
                <w:rFonts w:ascii="Calibri" w:hAnsi="Calibri" w:cs="Calibri"/>
                <w:color w:val="000000"/>
              </w:rPr>
              <w:t>7.153.798,22</w:t>
            </w:r>
          </w:p>
        </w:tc>
      </w:tr>
      <w:tr w:rsidR="009D44BA" w:rsidRPr="006F515E" w:rsidTr="00486798">
        <w:tc>
          <w:tcPr>
            <w:tcW w:w="5671" w:type="dxa"/>
            <w:vAlign w:val="center"/>
          </w:tcPr>
          <w:p w:rsidR="009D44BA" w:rsidRPr="006F515E" w:rsidRDefault="009D44BA" w:rsidP="009D44BA">
            <w:pPr>
              <w:rPr>
                <w:smallCaps w:val="0"/>
                <w:color w:val="000000"/>
              </w:rPr>
            </w:pPr>
            <w:r>
              <w:rPr>
                <w:smallCaps w:val="0"/>
                <w:color w:val="000000"/>
              </w:rPr>
              <w:t>Konyaaltı Sosyal Hizmet Merkezi Müdürlüğü</w:t>
            </w:r>
          </w:p>
        </w:tc>
        <w:tc>
          <w:tcPr>
            <w:tcW w:w="1559" w:type="dxa"/>
            <w:tcBorders>
              <w:top w:val="nil"/>
              <w:left w:val="single" w:sz="8" w:space="0" w:color="auto"/>
              <w:bottom w:val="single" w:sz="4" w:space="0" w:color="auto"/>
              <w:right w:val="nil"/>
            </w:tcBorders>
            <w:shd w:val="clear" w:color="auto" w:fill="auto"/>
            <w:vAlign w:val="center"/>
          </w:tcPr>
          <w:p w:rsidR="009D44BA" w:rsidRDefault="009D44BA" w:rsidP="009D44BA">
            <w:pPr>
              <w:jc w:val="center"/>
              <w:rPr>
                <w:rFonts w:ascii="Calibri" w:hAnsi="Calibri" w:cs="Calibri"/>
                <w:color w:val="000000"/>
              </w:rPr>
            </w:pPr>
            <w:r>
              <w:rPr>
                <w:rFonts w:ascii="Calibri" w:hAnsi="Calibri" w:cs="Calibri"/>
                <w:color w:val="000000"/>
              </w:rPr>
              <w:t>23</w:t>
            </w:r>
          </w:p>
        </w:tc>
        <w:tc>
          <w:tcPr>
            <w:tcW w:w="2268" w:type="dxa"/>
            <w:tcBorders>
              <w:top w:val="nil"/>
              <w:left w:val="single" w:sz="8" w:space="0" w:color="auto"/>
              <w:bottom w:val="single" w:sz="4" w:space="0" w:color="auto"/>
              <w:right w:val="single" w:sz="8" w:space="0" w:color="auto"/>
            </w:tcBorders>
            <w:shd w:val="clear" w:color="auto" w:fill="auto"/>
            <w:vAlign w:val="center"/>
          </w:tcPr>
          <w:p w:rsidR="009D44BA" w:rsidRDefault="009D44BA" w:rsidP="009D44BA">
            <w:pPr>
              <w:jc w:val="center"/>
              <w:rPr>
                <w:rFonts w:ascii="Calibri" w:hAnsi="Calibri" w:cs="Calibri"/>
                <w:color w:val="000000"/>
              </w:rPr>
            </w:pPr>
            <w:r>
              <w:rPr>
                <w:rFonts w:ascii="Calibri" w:hAnsi="Calibri" w:cs="Calibri"/>
                <w:color w:val="000000"/>
              </w:rPr>
              <w:t>1.234.564,15</w:t>
            </w:r>
          </w:p>
        </w:tc>
      </w:tr>
      <w:tr w:rsidR="009D44BA" w:rsidRPr="006F515E" w:rsidTr="00486798">
        <w:tc>
          <w:tcPr>
            <w:tcW w:w="5671" w:type="dxa"/>
            <w:vAlign w:val="center"/>
          </w:tcPr>
          <w:p w:rsidR="009D44BA" w:rsidRPr="006F515E" w:rsidRDefault="009D44BA" w:rsidP="009D44BA">
            <w:pPr>
              <w:rPr>
                <w:smallCaps w:val="0"/>
                <w:color w:val="000000"/>
              </w:rPr>
            </w:pPr>
            <w:proofErr w:type="spellStart"/>
            <w:r>
              <w:rPr>
                <w:smallCaps w:val="0"/>
                <w:color w:val="000000"/>
              </w:rPr>
              <w:t>Muratpaşa</w:t>
            </w:r>
            <w:proofErr w:type="spellEnd"/>
            <w:r>
              <w:rPr>
                <w:smallCaps w:val="0"/>
                <w:color w:val="000000"/>
              </w:rPr>
              <w:t xml:space="preserve"> </w:t>
            </w:r>
            <w:r w:rsidRPr="006F515E">
              <w:rPr>
                <w:smallCaps w:val="0"/>
                <w:color w:val="000000"/>
              </w:rPr>
              <w:t>Sosyal Hizmet Merkezi Müdürlüğü</w:t>
            </w:r>
          </w:p>
        </w:tc>
        <w:tc>
          <w:tcPr>
            <w:tcW w:w="1559" w:type="dxa"/>
            <w:tcBorders>
              <w:top w:val="nil"/>
              <w:left w:val="single" w:sz="8" w:space="0" w:color="auto"/>
              <w:bottom w:val="single" w:sz="4" w:space="0" w:color="auto"/>
              <w:right w:val="nil"/>
            </w:tcBorders>
            <w:shd w:val="clear" w:color="auto" w:fill="auto"/>
            <w:vAlign w:val="center"/>
          </w:tcPr>
          <w:p w:rsidR="009D44BA" w:rsidRDefault="009D44BA" w:rsidP="009D44BA">
            <w:pPr>
              <w:jc w:val="center"/>
              <w:rPr>
                <w:rFonts w:ascii="Calibri" w:hAnsi="Calibri" w:cs="Calibri"/>
                <w:color w:val="000000"/>
              </w:rPr>
            </w:pPr>
            <w:r>
              <w:rPr>
                <w:rFonts w:ascii="Calibri" w:hAnsi="Calibri" w:cs="Calibri"/>
                <w:color w:val="000000"/>
              </w:rPr>
              <w:t>49</w:t>
            </w:r>
          </w:p>
        </w:tc>
        <w:tc>
          <w:tcPr>
            <w:tcW w:w="2268" w:type="dxa"/>
            <w:tcBorders>
              <w:top w:val="nil"/>
              <w:left w:val="single" w:sz="8" w:space="0" w:color="auto"/>
              <w:bottom w:val="single" w:sz="4" w:space="0" w:color="auto"/>
              <w:right w:val="single" w:sz="8" w:space="0" w:color="auto"/>
            </w:tcBorders>
            <w:shd w:val="clear" w:color="auto" w:fill="auto"/>
            <w:vAlign w:val="center"/>
          </w:tcPr>
          <w:p w:rsidR="009D44BA" w:rsidRDefault="009D44BA" w:rsidP="009D44BA">
            <w:pPr>
              <w:jc w:val="center"/>
              <w:rPr>
                <w:rFonts w:ascii="Calibri" w:hAnsi="Calibri" w:cs="Calibri"/>
                <w:color w:val="000000"/>
              </w:rPr>
            </w:pPr>
            <w:r>
              <w:rPr>
                <w:rFonts w:ascii="Calibri" w:hAnsi="Calibri" w:cs="Calibri"/>
                <w:color w:val="000000"/>
              </w:rPr>
              <w:t>2.385.377,48</w:t>
            </w:r>
          </w:p>
        </w:tc>
      </w:tr>
      <w:tr w:rsidR="009D44BA" w:rsidRPr="006F515E" w:rsidTr="00486798">
        <w:tc>
          <w:tcPr>
            <w:tcW w:w="5671" w:type="dxa"/>
            <w:vAlign w:val="center"/>
          </w:tcPr>
          <w:p w:rsidR="009D44BA" w:rsidRPr="006F515E" w:rsidRDefault="009D44BA" w:rsidP="009D44BA">
            <w:pPr>
              <w:rPr>
                <w:smallCaps w:val="0"/>
                <w:color w:val="000000"/>
              </w:rPr>
            </w:pPr>
            <w:r w:rsidRPr="006F515E">
              <w:rPr>
                <w:smallCaps w:val="0"/>
                <w:color w:val="000000"/>
              </w:rPr>
              <w:t>Kepez Sosyal Hizmet Merkezi Müdürlüğü</w:t>
            </w:r>
          </w:p>
        </w:tc>
        <w:tc>
          <w:tcPr>
            <w:tcW w:w="1559" w:type="dxa"/>
            <w:tcBorders>
              <w:top w:val="nil"/>
              <w:left w:val="single" w:sz="8" w:space="0" w:color="auto"/>
              <w:bottom w:val="single" w:sz="4" w:space="0" w:color="auto"/>
              <w:right w:val="nil"/>
            </w:tcBorders>
            <w:shd w:val="clear" w:color="auto" w:fill="auto"/>
            <w:vAlign w:val="center"/>
          </w:tcPr>
          <w:p w:rsidR="009D44BA" w:rsidRDefault="009D44BA" w:rsidP="009D44BA">
            <w:pPr>
              <w:jc w:val="center"/>
              <w:rPr>
                <w:rFonts w:ascii="Calibri" w:hAnsi="Calibri" w:cs="Calibri"/>
                <w:color w:val="000000"/>
              </w:rPr>
            </w:pPr>
            <w:r>
              <w:rPr>
                <w:rFonts w:ascii="Calibri" w:hAnsi="Calibri" w:cs="Calibri"/>
                <w:color w:val="000000"/>
              </w:rPr>
              <w:t>78</w:t>
            </w:r>
          </w:p>
        </w:tc>
        <w:tc>
          <w:tcPr>
            <w:tcW w:w="2268" w:type="dxa"/>
            <w:tcBorders>
              <w:top w:val="nil"/>
              <w:left w:val="single" w:sz="8" w:space="0" w:color="auto"/>
              <w:bottom w:val="single" w:sz="4" w:space="0" w:color="auto"/>
              <w:right w:val="single" w:sz="8" w:space="0" w:color="auto"/>
            </w:tcBorders>
            <w:shd w:val="clear" w:color="auto" w:fill="auto"/>
            <w:vAlign w:val="center"/>
          </w:tcPr>
          <w:p w:rsidR="009D44BA" w:rsidRDefault="009D44BA" w:rsidP="009D44BA">
            <w:pPr>
              <w:jc w:val="center"/>
              <w:rPr>
                <w:rFonts w:ascii="Calibri" w:hAnsi="Calibri" w:cs="Calibri"/>
                <w:color w:val="000000"/>
              </w:rPr>
            </w:pPr>
            <w:r>
              <w:rPr>
                <w:rFonts w:ascii="Calibri" w:hAnsi="Calibri" w:cs="Calibri"/>
                <w:color w:val="000000"/>
              </w:rPr>
              <w:t>4.305.008,64</w:t>
            </w:r>
          </w:p>
        </w:tc>
      </w:tr>
      <w:tr w:rsidR="009D44BA" w:rsidRPr="006F515E" w:rsidTr="00486798">
        <w:tc>
          <w:tcPr>
            <w:tcW w:w="5671" w:type="dxa"/>
            <w:vAlign w:val="center"/>
          </w:tcPr>
          <w:p w:rsidR="009D44BA" w:rsidRPr="006F515E" w:rsidRDefault="009D44BA" w:rsidP="009D44BA">
            <w:pPr>
              <w:rPr>
                <w:smallCaps w:val="0"/>
                <w:color w:val="000000"/>
              </w:rPr>
            </w:pPr>
            <w:r>
              <w:rPr>
                <w:smallCaps w:val="0"/>
                <w:color w:val="000000"/>
              </w:rPr>
              <w:t xml:space="preserve">Alanya </w:t>
            </w:r>
            <w:r w:rsidRPr="006F515E">
              <w:rPr>
                <w:smallCaps w:val="0"/>
                <w:color w:val="000000"/>
              </w:rPr>
              <w:t>Sosyal Hizmet Merkezi Müdürlüğü</w:t>
            </w:r>
          </w:p>
        </w:tc>
        <w:tc>
          <w:tcPr>
            <w:tcW w:w="1559" w:type="dxa"/>
            <w:tcBorders>
              <w:top w:val="nil"/>
              <w:left w:val="single" w:sz="8" w:space="0" w:color="auto"/>
              <w:bottom w:val="single" w:sz="4" w:space="0" w:color="auto"/>
              <w:right w:val="nil"/>
            </w:tcBorders>
            <w:shd w:val="clear" w:color="auto" w:fill="auto"/>
            <w:vAlign w:val="center"/>
          </w:tcPr>
          <w:p w:rsidR="009D44BA" w:rsidRDefault="009D44BA" w:rsidP="009D44BA">
            <w:pPr>
              <w:jc w:val="center"/>
              <w:rPr>
                <w:rFonts w:ascii="Calibri" w:hAnsi="Calibri" w:cs="Calibri"/>
                <w:color w:val="000000"/>
              </w:rPr>
            </w:pPr>
            <w:r>
              <w:rPr>
                <w:rFonts w:ascii="Calibri" w:hAnsi="Calibri" w:cs="Calibri"/>
                <w:color w:val="000000"/>
              </w:rPr>
              <w:t>50</w:t>
            </w:r>
          </w:p>
        </w:tc>
        <w:tc>
          <w:tcPr>
            <w:tcW w:w="2268" w:type="dxa"/>
            <w:tcBorders>
              <w:top w:val="nil"/>
              <w:left w:val="single" w:sz="8" w:space="0" w:color="auto"/>
              <w:bottom w:val="single" w:sz="4" w:space="0" w:color="auto"/>
              <w:right w:val="single" w:sz="8" w:space="0" w:color="auto"/>
            </w:tcBorders>
            <w:shd w:val="clear" w:color="auto" w:fill="auto"/>
            <w:vAlign w:val="center"/>
          </w:tcPr>
          <w:p w:rsidR="009D44BA" w:rsidRDefault="009D44BA" w:rsidP="009D44BA">
            <w:pPr>
              <w:jc w:val="center"/>
              <w:rPr>
                <w:rFonts w:ascii="Calibri" w:hAnsi="Calibri" w:cs="Calibri"/>
                <w:color w:val="000000"/>
              </w:rPr>
            </w:pPr>
            <w:r>
              <w:rPr>
                <w:rFonts w:ascii="Calibri" w:hAnsi="Calibri" w:cs="Calibri"/>
                <w:color w:val="000000"/>
              </w:rPr>
              <w:t>2.672.382,91</w:t>
            </w:r>
          </w:p>
        </w:tc>
      </w:tr>
      <w:tr w:rsidR="009D44BA" w:rsidRPr="006F515E" w:rsidTr="00486798">
        <w:tc>
          <w:tcPr>
            <w:tcW w:w="5671" w:type="dxa"/>
            <w:vAlign w:val="center"/>
          </w:tcPr>
          <w:p w:rsidR="009D44BA" w:rsidRPr="006F515E" w:rsidRDefault="009D44BA" w:rsidP="009D44BA">
            <w:pPr>
              <w:rPr>
                <w:smallCaps w:val="0"/>
                <w:color w:val="000000"/>
              </w:rPr>
            </w:pPr>
            <w:r>
              <w:rPr>
                <w:smallCaps w:val="0"/>
                <w:color w:val="000000"/>
              </w:rPr>
              <w:t xml:space="preserve">Kumluca </w:t>
            </w:r>
            <w:r w:rsidRPr="006F515E">
              <w:rPr>
                <w:smallCaps w:val="0"/>
                <w:color w:val="000000"/>
              </w:rPr>
              <w:t xml:space="preserve">Sosyal Hizmet </w:t>
            </w:r>
            <w:proofErr w:type="gramStart"/>
            <w:r w:rsidRPr="006F515E">
              <w:rPr>
                <w:smallCaps w:val="0"/>
                <w:color w:val="000000"/>
              </w:rPr>
              <w:t>Merkezi</w:t>
            </w:r>
            <w:r>
              <w:rPr>
                <w:smallCaps w:val="0"/>
                <w:color w:val="000000"/>
              </w:rPr>
              <w:t xml:space="preserve"> </w:t>
            </w:r>
            <w:r w:rsidRPr="006F515E">
              <w:rPr>
                <w:smallCaps w:val="0"/>
                <w:color w:val="000000"/>
              </w:rPr>
              <w:t xml:space="preserve"> Müdürlüğü</w:t>
            </w:r>
            <w:proofErr w:type="gramEnd"/>
          </w:p>
        </w:tc>
        <w:tc>
          <w:tcPr>
            <w:tcW w:w="1559" w:type="dxa"/>
            <w:tcBorders>
              <w:top w:val="nil"/>
              <w:left w:val="single" w:sz="8" w:space="0" w:color="auto"/>
              <w:bottom w:val="single" w:sz="4" w:space="0" w:color="auto"/>
              <w:right w:val="nil"/>
            </w:tcBorders>
            <w:shd w:val="clear" w:color="auto" w:fill="auto"/>
            <w:vAlign w:val="center"/>
          </w:tcPr>
          <w:p w:rsidR="009D44BA" w:rsidRDefault="009D44BA" w:rsidP="009D44BA">
            <w:pPr>
              <w:jc w:val="center"/>
              <w:rPr>
                <w:rFonts w:ascii="Calibri" w:hAnsi="Calibri" w:cs="Calibri"/>
                <w:color w:val="000000"/>
              </w:rPr>
            </w:pPr>
            <w:r>
              <w:rPr>
                <w:rFonts w:ascii="Calibri" w:hAnsi="Calibri" w:cs="Calibri"/>
                <w:color w:val="000000"/>
              </w:rPr>
              <w:t>33</w:t>
            </w:r>
          </w:p>
        </w:tc>
        <w:tc>
          <w:tcPr>
            <w:tcW w:w="2268" w:type="dxa"/>
            <w:tcBorders>
              <w:top w:val="nil"/>
              <w:left w:val="single" w:sz="8" w:space="0" w:color="auto"/>
              <w:bottom w:val="single" w:sz="4" w:space="0" w:color="auto"/>
              <w:right w:val="single" w:sz="8" w:space="0" w:color="auto"/>
            </w:tcBorders>
            <w:shd w:val="clear" w:color="auto" w:fill="auto"/>
            <w:vAlign w:val="center"/>
          </w:tcPr>
          <w:p w:rsidR="009D44BA" w:rsidRDefault="009D44BA" w:rsidP="009D44BA">
            <w:pPr>
              <w:jc w:val="center"/>
              <w:rPr>
                <w:rFonts w:ascii="Calibri" w:hAnsi="Calibri" w:cs="Calibri"/>
                <w:color w:val="000000"/>
              </w:rPr>
            </w:pPr>
            <w:r>
              <w:rPr>
                <w:rFonts w:ascii="Calibri" w:hAnsi="Calibri" w:cs="Calibri"/>
                <w:color w:val="000000"/>
              </w:rPr>
              <w:t>1.813.268,39</w:t>
            </w:r>
          </w:p>
        </w:tc>
      </w:tr>
      <w:tr w:rsidR="009D44BA" w:rsidRPr="006F515E" w:rsidTr="00486798">
        <w:tc>
          <w:tcPr>
            <w:tcW w:w="5671" w:type="dxa"/>
            <w:vAlign w:val="center"/>
          </w:tcPr>
          <w:p w:rsidR="009D44BA" w:rsidRPr="006F515E" w:rsidRDefault="009D44BA" w:rsidP="009D44BA">
            <w:pPr>
              <w:rPr>
                <w:smallCaps w:val="0"/>
                <w:color w:val="000000"/>
              </w:rPr>
            </w:pPr>
            <w:r>
              <w:rPr>
                <w:smallCaps w:val="0"/>
                <w:color w:val="000000"/>
              </w:rPr>
              <w:t xml:space="preserve">Manavgat </w:t>
            </w:r>
            <w:r w:rsidRPr="006F515E">
              <w:rPr>
                <w:smallCaps w:val="0"/>
                <w:color w:val="000000"/>
              </w:rPr>
              <w:t>Sosyal Hizmet Merkezi Müdürlüğü</w:t>
            </w:r>
          </w:p>
        </w:tc>
        <w:tc>
          <w:tcPr>
            <w:tcW w:w="1559" w:type="dxa"/>
            <w:tcBorders>
              <w:top w:val="nil"/>
              <w:left w:val="single" w:sz="8" w:space="0" w:color="auto"/>
              <w:bottom w:val="single" w:sz="4" w:space="0" w:color="auto"/>
              <w:right w:val="nil"/>
            </w:tcBorders>
            <w:shd w:val="clear" w:color="auto" w:fill="auto"/>
            <w:vAlign w:val="center"/>
          </w:tcPr>
          <w:p w:rsidR="009D44BA" w:rsidRDefault="009D44BA" w:rsidP="009D44BA">
            <w:pPr>
              <w:jc w:val="center"/>
              <w:rPr>
                <w:rFonts w:ascii="Calibri" w:hAnsi="Calibri" w:cs="Calibri"/>
                <w:color w:val="000000"/>
              </w:rPr>
            </w:pPr>
            <w:r>
              <w:rPr>
                <w:rFonts w:ascii="Calibri" w:hAnsi="Calibri" w:cs="Calibri"/>
                <w:color w:val="000000"/>
              </w:rPr>
              <w:t>33</w:t>
            </w:r>
          </w:p>
        </w:tc>
        <w:tc>
          <w:tcPr>
            <w:tcW w:w="2268" w:type="dxa"/>
            <w:tcBorders>
              <w:top w:val="nil"/>
              <w:left w:val="single" w:sz="8" w:space="0" w:color="auto"/>
              <w:bottom w:val="single" w:sz="4" w:space="0" w:color="auto"/>
              <w:right w:val="single" w:sz="8" w:space="0" w:color="auto"/>
            </w:tcBorders>
            <w:shd w:val="clear" w:color="auto" w:fill="auto"/>
            <w:vAlign w:val="center"/>
          </w:tcPr>
          <w:p w:rsidR="009D44BA" w:rsidRDefault="009D44BA" w:rsidP="009D44BA">
            <w:pPr>
              <w:jc w:val="center"/>
              <w:rPr>
                <w:rFonts w:ascii="Calibri" w:hAnsi="Calibri" w:cs="Calibri"/>
                <w:color w:val="000000"/>
              </w:rPr>
            </w:pPr>
            <w:r>
              <w:rPr>
                <w:rFonts w:ascii="Calibri" w:hAnsi="Calibri" w:cs="Calibri"/>
                <w:color w:val="000000"/>
              </w:rPr>
              <w:t>1.525.776,02</w:t>
            </w:r>
          </w:p>
        </w:tc>
      </w:tr>
      <w:tr w:rsidR="009D44BA" w:rsidRPr="006F515E" w:rsidTr="00486798">
        <w:tc>
          <w:tcPr>
            <w:tcW w:w="5671" w:type="dxa"/>
            <w:vAlign w:val="center"/>
          </w:tcPr>
          <w:p w:rsidR="009D44BA" w:rsidRPr="006F515E" w:rsidRDefault="009D44BA" w:rsidP="009D44BA">
            <w:pPr>
              <w:rPr>
                <w:smallCaps w:val="0"/>
                <w:color w:val="000000"/>
              </w:rPr>
            </w:pPr>
            <w:r>
              <w:rPr>
                <w:smallCaps w:val="0"/>
                <w:color w:val="000000"/>
              </w:rPr>
              <w:t>Serik Sosyal Hizmet Merkezi Müdürlüğü</w:t>
            </w:r>
          </w:p>
        </w:tc>
        <w:tc>
          <w:tcPr>
            <w:tcW w:w="1559" w:type="dxa"/>
            <w:tcBorders>
              <w:top w:val="nil"/>
              <w:left w:val="single" w:sz="8" w:space="0" w:color="auto"/>
              <w:bottom w:val="single" w:sz="4" w:space="0" w:color="auto"/>
              <w:right w:val="nil"/>
            </w:tcBorders>
            <w:shd w:val="clear" w:color="auto" w:fill="auto"/>
            <w:vAlign w:val="center"/>
          </w:tcPr>
          <w:p w:rsidR="009D44BA" w:rsidRDefault="009D44BA" w:rsidP="009D44BA">
            <w:pPr>
              <w:jc w:val="center"/>
              <w:rPr>
                <w:rFonts w:ascii="Calibri" w:hAnsi="Calibri" w:cs="Calibri"/>
                <w:color w:val="000000"/>
              </w:rPr>
            </w:pPr>
            <w:r>
              <w:rPr>
                <w:rFonts w:ascii="Calibri" w:hAnsi="Calibri" w:cs="Calibri"/>
                <w:color w:val="000000"/>
              </w:rPr>
              <w:t>22</w:t>
            </w:r>
          </w:p>
        </w:tc>
        <w:tc>
          <w:tcPr>
            <w:tcW w:w="2268" w:type="dxa"/>
            <w:tcBorders>
              <w:top w:val="nil"/>
              <w:left w:val="single" w:sz="8" w:space="0" w:color="auto"/>
              <w:bottom w:val="single" w:sz="4" w:space="0" w:color="auto"/>
              <w:right w:val="single" w:sz="8" w:space="0" w:color="auto"/>
            </w:tcBorders>
            <w:shd w:val="clear" w:color="auto" w:fill="auto"/>
            <w:vAlign w:val="center"/>
          </w:tcPr>
          <w:p w:rsidR="009D44BA" w:rsidRDefault="009D44BA" w:rsidP="009D44BA">
            <w:pPr>
              <w:jc w:val="center"/>
              <w:rPr>
                <w:rFonts w:ascii="Calibri" w:hAnsi="Calibri" w:cs="Calibri"/>
                <w:color w:val="000000"/>
              </w:rPr>
            </w:pPr>
            <w:r>
              <w:rPr>
                <w:rFonts w:ascii="Calibri" w:hAnsi="Calibri" w:cs="Calibri"/>
                <w:color w:val="000000"/>
              </w:rPr>
              <w:t>1.054.748,19</w:t>
            </w:r>
          </w:p>
        </w:tc>
      </w:tr>
      <w:tr w:rsidR="009D44BA" w:rsidRPr="006F515E" w:rsidTr="00486798">
        <w:tc>
          <w:tcPr>
            <w:tcW w:w="5671" w:type="dxa"/>
            <w:vAlign w:val="center"/>
          </w:tcPr>
          <w:p w:rsidR="009D44BA" w:rsidRPr="006F515E" w:rsidRDefault="009D44BA" w:rsidP="009D44BA">
            <w:pPr>
              <w:rPr>
                <w:smallCaps w:val="0"/>
                <w:color w:val="000000"/>
              </w:rPr>
            </w:pPr>
            <w:r>
              <w:rPr>
                <w:smallCaps w:val="0"/>
                <w:color w:val="000000"/>
              </w:rPr>
              <w:t>Alanya Huzurevi</w:t>
            </w:r>
            <w:r w:rsidRPr="006F515E">
              <w:rPr>
                <w:smallCaps w:val="0"/>
                <w:color w:val="000000"/>
              </w:rPr>
              <w:t xml:space="preserve"> Müdürlüğü</w:t>
            </w:r>
          </w:p>
        </w:tc>
        <w:tc>
          <w:tcPr>
            <w:tcW w:w="1559" w:type="dxa"/>
            <w:tcBorders>
              <w:top w:val="nil"/>
              <w:left w:val="single" w:sz="8" w:space="0" w:color="auto"/>
              <w:bottom w:val="single" w:sz="4" w:space="0" w:color="auto"/>
              <w:right w:val="nil"/>
            </w:tcBorders>
            <w:shd w:val="clear" w:color="auto" w:fill="auto"/>
            <w:vAlign w:val="center"/>
          </w:tcPr>
          <w:p w:rsidR="009D44BA" w:rsidRDefault="009D44BA" w:rsidP="009D44BA">
            <w:pPr>
              <w:jc w:val="center"/>
              <w:rPr>
                <w:rFonts w:ascii="Calibri" w:hAnsi="Calibri" w:cs="Calibri"/>
                <w:color w:val="000000"/>
              </w:rPr>
            </w:pPr>
            <w:r>
              <w:rPr>
                <w:rFonts w:ascii="Calibri" w:hAnsi="Calibri" w:cs="Calibri"/>
                <w:color w:val="000000"/>
              </w:rPr>
              <w:t>61</w:t>
            </w:r>
          </w:p>
        </w:tc>
        <w:tc>
          <w:tcPr>
            <w:tcW w:w="2268" w:type="dxa"/>
            <w:tcBorders>
              <w:top w:val="nil"/>
              <w:left w:val="single" w:sz="8" w:space="0" w:color="auto"/>
              <w:bottom w:val="single" w:sz="4" w:space="0" w:color="auto"/>
              <w:right w:val="single" w:sz="8" w:space="0" w:color="auto"/>
            </w:tcBorders>
            <w:shd w:val="clear" w:color="auto" w:fill="auto"/>
            <w:vAlign w:val="center"/>
          </w:tcPr>
          <w:p w:rsidR="009D44BA" w:rsidRDefault="009D44BA" w:rsidP="009D44BA">
            <w:pPr>
              <w:jc w:val="center"/>
              <w:rPr>
                <w:rFonts w:ascii="Calibri" w:hAnsi="Calibri" w:cs="Calibri"/>
                <w:color w:val="000000"/>
              </w:rPr>
            </w:pPr>
            <w:r>
              <w:rPr>
                <w:rFonts w:ascii="Calibri" w:hAnsi="Calibri" w:cs="Calibri"/>
                <w:color w:val="000000"/>
              </w:rPr>
              <w:t>2.761.067,93</w:t>
            </w:r>
          </w:p>
        </w:tc>
      </w:tr>
      <w:tr w:rsidR="009D44BA" w:rsidRPr="006F515E" w:rsidTr="00486798">
        <w:tc>
          <w:tcPr>
            <w:tcW w:w="5671" w:type="dxa"/>
            <w:vAlign w:val="center"/>
          </w:tcPr>
          <w:p w:rsidR="009D44BA" w:rsidRPr="006F515E" w:rsidRDefault="009D44BA" w:rsidP="009D44BA">
            <w:pPr>
              <w:rPr>
                <w:smallCaps w:val="0"/>
                <w:color w:val="000000"/>
              </w:rPr>
            </w:pPr>
            <w:r>
              <w:rPr>
                <w:smallCaps w:val="0"/>
                <w:color w:val="000000"/>
              </w:rPr>
              <w:t>Antalya Huzurevi Yaşlı bakım ve Rehabilitasyon Merkezi Müdürlüğü</w:t>
            </w:r>
          </w:p>
        </w:tc>
        <w:tc>
          <w:tcPr>
            <w:tcW w:w="1559" w:type="dxa"/>
            <w:tcBorders>
              <w:top w:val="nil"/>
              <w:left w:val="single" w:sz="8" w:space="0" w:color="auto"/>
              <w:bottom w:val="single" w:sz="4" w:space="0" w:color="auto"/>
              <w:right w:val="nil"/>
            </w:tcBorders>
            <w:shd w:val="clear" w:color="auto" w:fill="auto"/>
            <w:vAlign w:val="center"/>
          </w:tcPr>
          <w:p w:rsidR="009D44BA" w:rsidRDefault="009D44BA" w:rsidP="009D44BA">
            <w:pPr>
              <w:jc w:val="center"/>
              <w:rPr>
                <w:rFonts w:ascii="Calibri" w:hAnsi="Calibri" w:cs="Calibri"/>
                <w:color w:val="000000"/>
              </w:rPr>
            </w:pPr>
            <w:r>
              <w:rPr>
                <w:rFonts w:ascii="Calibri" w:hAnsi="Calibri" w:cs="Calibri"/>
                <w:color w:val="000000"/>
              </w:rPr>
              <w:t>82</w:t>
            </w:r>
          </w:p>
        </w:tc>
        <w:tc>
          <w:tcPr>
            <w:tcW w:w="2268" w:type="dxa"/>
            <w:tcBorders>
              <w:top w:val="nil"/>
              <w:left w:val="single" w:sz="8" w:space="0" w:color="auto"/>
              <w:bottom w:val="single" w:sz="4" w:space="0" w:color="auto"/>
              <w:right w:val="single" w:sz="8" w:space="0" w:color="auto"/>
            </w:tcBorders>
            <w:shd w:val="clear" w:color="auto" w:fill="auto"/>
            <w:vAlign w:val="center"/>
          </w:tcPr>
          <w:p w:rsidR="009D44BA" w:rsidRDefault="009D44BA" w:rsidP="009D44BA">
            <w:pPr>
              <w:jc w:val="center"/>
              <w:rPr>
                <w:rFonts w:ascii="Calibri" w:hAnsi="Calibri" w:cs="Calibri"/>
                <w:color w:val="000000"/>
              </w:rPr>
            </w:pPr>
            <w:r>
              <w:rPr>
                <w:rFonts w:ascii="Calibri" w:hAnsi="Calibri" w:cs="Calibri"/>
                <w:color w:val="000000"/>
              </w:rPr>
              <w:t>3.731.470,10</w:t>
            </w:r>
          </w:p>
        </w:tc>
      </w:tr>
      <w:tr w:rsidR="009D44BA" w:rsidRPr="006F515E" w:rsidTr="00486798">
        <w:tc>
          <w:tcPr>
            <w:tcW w:w="5671" w:type="dxa"/>
            <w:vAlign w:val="center"/>
          </w:tcPr>
          <w:p w:rsidR="009D44BA" w:rsidRPr="006F515E" w:rsidRDefault="009D44BA" w:rsidP="009D44BA">
            <w:pPr>
              <w:rPr>
                <w:smallCaps w:val="0"/>
                <w:color w:val="000000"/>
              </w:rPr>
            </w:pPr>
            <w:r w:rsidRPr="006F515E">
              <w:rPr>
                <w:smallCaps w:val="0"/>
                <w:color w:val="000000"/>
              </w:rPr>
              <w:t>Akdeniz Çocuk Destek Merkezi Müdürlüğü</w:t>
            </w:r>
          </w:p>
        </w:tc>
        <w:tc>
          <w:tcPr>
            <w:tcW w:w="1559" w:type="dxa"/>
            <w:tcBorders>
              <w:top w:val="nil"/>
              <w:left w:val="single" w:sz="8" w:space="0" w:color="auto"/>
              <w:bottom w:val="single" w:sz="4" w:space="0" w:color="auto"/>
              <w:right w:val="nil"/>
            </w:tcBorders>
            <w:shd w:val="clear" w:color="auto" w:fill="auto"/>
            <w:vAlign w:val="center"/>
          </w:tcPr>
          <w:p w:rsidR="009D44BA" w:rsidRDefault="009D44BA" w:rsidP="009D44BA">
            <w:pPr>
              <w:jc w:val="center"/>
              <w:rPr>
                <w:rFonts w:ascii="Calibri" w:hAnsi="Calibri" w:cs="Calibri"/>
                <w:color w:val="000000"/>
              </w:rPr>
            </w:pPr>
            <w:r>
              <w:rPr>
                <w:rFonts w:ascii="Calibri" w:hAnsi="Calibri" w:cs="Calibri"/>
                <w:color w:val="000000"/>
              </w:rPr>
              <w:t>56</w:t>
            </w:r>
          </w:p>
        </w:tc>
        <w:tc>
          <w:tcPr>
            <w:tcW w:w="2268" w:type="dxa"/>
            <w:tcBorders>
              <w:top w:val="nil"/>
              <w:left w:val="single" w:sz="8" w:space="0" w:color="auto"/>
              <w:bottom w:val="single" w:sz="4" w:space="0" w:color="auto"/>
              <w:right w:val="single" w:sz="8" w:space="0" w:color="auto"/>
            </w:tcBorders>
            <w:shd w:val="clear" w:color="auto" w:fill="auto"/>
            <w:vAlign w:val="center"/>
          </w:tcPr>
          <w:p w:rsidR="009D44BA" w:rsidRDefault="009D44BA" w:rsidP="009D44BA">
            <w:pPr>
              <w:jc w:val="center"/>
              <w:rPr>
                <w:rFonts w:ascii="Calibri" w:hAnsi="Calibri" w:cs="Calibri"/>
                <w:color w:val="000000"/>
              </w:rPr>
            </w:pPr>
            <w:r>
              <w:rPr>
                <w:rFonts w:ascii="Calibri" w:hAnsi="Calibri" w:cs="Calibri"/>
                <w:color w:val="000000"/>
              </w:rPr>
              <w:t>2.925.317,69</w:t>
            </w:r>
          </w:p>
        </w:tc>
      </w:tr>
      <w:tr w:rsidR="009D44BA" w:rsidRPr="006F515E" w:rsidTr="00486798">
        <w:tc>
          <w:tcPr>
            <w:tcW w:w="5671" w:type="dxa"/>
            <w:vAlign w:val="center"/>
          </w:tcPr>
          <w:p w:rsidR="009D44BA" w:rsidRPr="006F515E" w:rsidRDefault="009D44BA" w:rsidP="009D44BA">
            <w:pPr>
              <w:rPr>
                <w:smallCaps w:val="0"/>
                <w:color w:val="000000"/>
              </w:rPr>
            </w:pPr>
            <w:r w:rsidRPr="006F515E">
              <w:rPr>
                <w:smallCaps w:val="0"/>
                <w:color w:val="000000"/>
              </w:rPr>
              <w:t>Falez Çocuk Destek Merkezi Müdürlüğü</w:t>
            </w:r>
          </w:p>
        </w:tc>
        <w:tc>
          <w:tcPr>
            <w:tcW w:w="1559" w:type="dxa"/>
            <w:tcBorders>
              <w:top w:val="nil"/>
              <w:left w:val="single" w:sz="8" w:space="0" w:color="auto"/>
              <w:bottom w:val="single" w:sz="4" w:space="0" w:color="auto"/>
              <w:right w:val="nil"/>
            </w:tcBorders>
            <w:shd w:val="clear" w:color="auto" w:fill="auto"/>
            <w:vAlign w:val="center"/>
          </w:tcPr>
          <w:p w:rsidR="009D44BA" w:rsidRDefault="009D44BA" w:rsidP="009D44BA">
            <w:pPr>
              <w:jc w:val="center"/>
              <w:rPr>
                <w:rFonts w:ascii="Calibri" w:hAnsi="Calibri" w:cs="Calibri"/>
                <w:color w:val="000000"/>
              </w:rPr>
            </w:pPr>
            <w:r>
              <w:rPr>
                <w:rFonts w:ascii="Calibri" w:hAnsi="Calibri" w:cs="Calibri"/>
                <w:color w:val="000000"/>
              </w:rPr>
              <w:t>72</w:t>
            </w:r>
          </w:p>
        </w:tc>
        <w:tc>
          <w:tcPr>
            <w:tcW w:w="2268" w:type="dxa"/>
            <w:tcBorders>
              <w:top w:val="nil"/>
              <w:left w:val="single" w:sz="8" w:space="0" w:color="auto"/>
              <w:bottom w:val="single" w:sz="4" w:space="0" w:color="auto"/>
              <w:right w:val="single" w:sz="8" w:space="0" w:color="auto"/>
            </w:tcBorders>
            <w:shd w:val="clear" w:color="auto" w:fill="auto"/>
            <w:vAlign w:val="center"/>
          </w:tcPr>
          <w:p w:rsidR="009D44BA" w:rsidRDefault="009D44BA" w:rsidP="009D44BA">
            <w:pPr>
              <w:jc w:val="center"/>
              <w:rPr>
                <w:rFonts w:ascii="Calibri" w:hAnsi="Calibri" w:cs="Calibri"/>
                <w:color w:val="000000"/>
              </w:rPr>
            </w:pPr>
            <w:r>
              <w:rPr>
                <w:rFonts w:ascii="Calibri" w:hAnsi="Calibri" w:cs="Calibri"/>
                <w:color w:val="000000"/>
              </w:rPr>
              <w:t>3.376.736,47</w:t>
            </w:r>
          </w:p>
        </w:tc>
      </w:tr>
      <w:tr w:rsidR="009D44BA" w:rsidRPr="006F515E" w:rsidTr="00486798">
        <w:tc>
          <w:tcPr>
            <w:tcW w:w="5671" w:type="dxa"/>
            <w:vAlign w:val="center"/>
          </w:tcPr>
          <w:p w:rsidR="009D44BA" w:rsidRPr="006F515E" w:rsidRDefault="009D44BA" w:rsidP="009D44BA">
            <w:pPr>
              <w:rPr>
                <w:smallCaps w:val="0"/>
                <w:color w:val="000000"/>
              </w:rPr>
            </w:pPr>
            <w:r w:rsidRPr="006F515E">
              <w:rPr>
                <w:smallCaps w:val="0"/>
                <w:color w:val="000000"/>
              </w:rPr>
              <w:t>Aksu Çocuk Destek Merkezi Müdürlüğü</w:t>
            </w:r>
          </w:p>
        </w:tc>
        <w:tc>
          <w:tcPr>
            <w:tcW w:w="1559" w:type="dxa"/>
            <w:tcBorders>
              <w:top w:val="nil"/>
              <w:left w:val="single" w:sz="8" w:space="0" w:color="auto"/>
              <w:bottom w:val="single" w:sz="4" w:space="0" w:color="auto"/>
              <w:right w:val="nil"/>
            </w:tcBorders>
            <w:shd w:val="clear" w:color="auto" w:fill="auto"/>
            <w:vAlign w:val="center"/>
          </w:tcPr>
          <w:p w:rsidR="009D44BA" w:rsidRDefault="009D44BA" w:rsidP="009D44BA">
            <w:pPr>
              <w:jc w:val="center"/>
              <w:rPr>
                <w:rFonts w:ascii="Calibri" w:hAnsi="Calibri" w:cs="Calibri"/>
                <w:color w:val="000000"/>
              </w:rPr>
            </w:pPr>
            <w:r>
              <w:rPr>
                <w:rFonts w:ascii="Calibri" w:hAnsi="Calibri" w:cs="Calibri"/>
                <w:color w:val="000000"/>
              </w:rPr>
              <w:t>27</w:t>
            </w:r>
          </w:p>
        </w:tc>
        <w:tc>
          <w:tcPr>
            <w:tcW w:w="2268" w:type="dxa"/>
            <w:tcBorders>
              <w:top w:val="nil"/>
              <w:left w:val="single" w:sz="8" w:space="0" w:color="auto"/>
              <w:bottom w:val="single" w:sz="4" w:space="0" w:color="auto"/>
              <w:right w:val="single" w:sz="8" w:space="0" w:color="auto"/>
            </w:tcBorders>
            <w:shd w:val="clear" w:color="auto" w:fill="auto"/>
            <w:vAlign w:val="center"/>
          </w:tcPr>
          <w:p w:rsidR="009D44BA" w:rsidRDefault="009D44BA" w:rsidP="009D44BA">
            <w:pPr>
              <w:jc w:val="center"/>
              <w:rPr>
                <w:rFonts w:ascii="Calibri" w:hAnsi="Calibri" w:cs="Calibri"/>
                <w:color w:val="000000"/>
              </w:rPr>
            </w:pPr>
            <w:r>
              <w:rPr>
                <w:rFonts w:ascii="Calibri" w:hAnsi="Calibri" w:cs="Calibri"/>
                <w:color w:val="000000"/>
              </w:rPr>
              <w:t>1.320.568,24</w:t>
            </w:r>
          </w:p>
        </w:tc>
      </w:tr>
      <w:tr w:rsidR="009D44BA" w:rsidRPr="006F515E" w:rsidTr="00486798">
        <w:tc>
          <w:tcPr>
            <w:tcW w:w="5671" w:type="dxa"/>
            <w:vAlign w:val="center"/>
          </w:tcPr>
          <w:p w:rsidR="009D44BA" w:rsidRPr="006F515E" w:rsidRDefault="009D44BA" w:rsidP="009D44BA">
            <w:pPr>
              <w:rPr>
                <w:smallCaps w:val="0"/>
                <w:color w:val="000000"/>
              </w:rPr>
            </w:pPr>
            <w:r w:rsidRPr="006F515E">
              <w:rPr>
                <w:smallCaps w:val="0"/>
                <w:color w:val="000000"/>
              </w:rPr>
              <w:t>Toros Çocuk Destek Merkezi Müdürlüğü</w:t>
            </w:r>
          </w:p>
        </w:tc>
        <w:tc>
          <w:tcPr>
            <w:tcW w:w="1559" w:type="dxa"/>
            <w:tcBorders>
              <w:top w:val="nil"/>
              <w:left w:val="single" w:sz="8" w:space="0" w:color="auto"/>
              <w:bottom w:val="single" w:sz="4" w:space="0" w:color="auto"/>
              <w:right w:val="nil"/>
            </w:tcBorders>
            <w:shd w:val="clear" w:color="auto" w:fill="auto"/>
            <w:vAlign w:val="center"/>
          </w:tcPr>
          <w:p w:rsidR="009D44BA" w:rsidRDefault="009D44BA" w:rsidP="009D44BA">
            <w:pPr>
              <w:jc w:val="center"/>
              <w:rPr>
                <w:rFonts w:ascii="Calibri" w:hAnsi="Calibri" w:cs="Calibri"/>
                <w:color w:val="000000"/>
              </w:rPr>
            </w:pPr>
            <w:r>
              <w:rPr>
                <w:rFonts w:ascii="Calibri" w:hAnsi="Calibri" w:cs="Calibri"/>
                <w:color w:val="000000"/>
              </w:rPr>
              <w:t>25</w:t>
            </w:r>
          </w:p>
        </w:tc>
        <w:tc>
          <w:tcPr>
            <w:tcW w:w="2268" w:type="dxa"/>
            <w:tcBorders>
              <w:top w:val="nil"/>
              <w:left w:val="single" w:sz="8" w:space="0" w:color="auto"/>
              <w:bottom w:val="single" w:sz="4" w:space="0" w:color="auto"/>
              <w:right w:val="single" w:sz="8" w:space="0" w:color="auto"/>
            </w:tcBorders>
            <w:shd w:val="clear" w:color="auto" w:fill="auto"/>
            <w:vAlign w:val="center"/>
          </w:tcPr>
          <w:p w:rsidR="009D44BA" w:rsidRDefault="009D44BA" w:rsidP="009D44BA">
            <w:pPr>
              <w:jc w:val="center"/>
              <w:rPr>
                <w:rFonts w:ascii="Calibri" w:hAnsi="Calibri" w:cs="Calibri"/>
                <w:color w:val="000000"/>
              </w:rPr>
            </w:pPr>
            <w:r>
              <w:rPr>
                <w:rFonts w:ascii="Calibri" w:hAnsi="Calibri" w:cs="Calibri"/>
                <w:color w:val="000000"/>
              </w:rPr>
              <w:t>1.656.559,86</w:t>
            </w:r>
          </w:p>
        </w:tc>
      </w:tr>
      <w:tr w:rsidR="009D44BA" w:rsidRPr="006F515E" w:rsidTr="00486798">
        <w:tc>
          <w:tcPr>
            <w:tcW w:w="5671" w:type="dxa"/>
            <w:vAlign w:val="center"/>
          </w:tcPr>
          <w:p w:rsidR="009D44BA" w:rsidRPr="006F515E" w:rsidRDefault="009D44BA" w:rsidP="009D44BA">
            <w:pPr>
              <w:rPr>
                <w:smallCaps w:val="0"/>
                <w:color w:val="000000"/>
              </w:rPr>
            </w:pPr>
            <w:r>
              <w:rPr>
                <w:smallCaps w:val="0"/>
                <w:color w:val="000000"/>
              </w:rPr>
              <w:t>Çocuk Evleri Koordinasyon Merkezi Müdürlüğü</w:t>
            </w:r>
          </w:p>
        </w:tc>
        <w:tc>
          <w:tcPr>
            <w:tcW w:w="1559" w:type="dxa"/>
            <w:tcBorders>
              <w:top w:val="nil"/>
              <w:left w:val="single" w:sz="8" w:space="0" w:color="auto"/>
              <w:bottom w:val="single" w:sz="4" w:space="0" w:color="auto"/>
              <w:right w:val="nil"/>
            </w:tcBorders>
            <w:shd w:val="clear" w:color="auto" w:fill="auto"/>
            <w:vAlign w:val="center"/>
          </w:tcPr>
          <w:p w:rsidR="009D44BA" w:rsidRDefault="009D44BA" w:rsidP="009D44BA">
            <w:pPr>
              <w:jc w:val="center"/>
              <w:rPr>
                <w:rFonts w:ascii="Calibri" w:hAnsi="Calibri" w:cs="Calibri"/>
                <w:color w:val="000000"/>
              </w:rPr>
            </w:pPr>
            <w:r>
              <w:rPr>
                <w:rFonts w:ascii="Calibri" w:hAnsi="Calibri" w:cs="Calibri"/>
                <w:color w:val="000000"/>
              </w:rPr>
              <w:t>182</w:t>
            </w:r>
          </w:p>
        </w:tc>
        <w:tc>
          <w:tcPr>
            <w:tcW w:w="2268" w:type="dxa"/>
            <w:tcBorders>
              <w:top w:val="nil"/>
              <w:left w:val="single" w:sz="8" w:space="0" w:color="auto"/>
              <w:bottom w:val="single" w:sz="4" w:space="0" w:color="auto"/>
              <w:right w:val="single" w:sz="8" w:space="0" w:color="auto"/>
            </w:tcBorders>
            <w:shd w:val="clear" w:color="auto" w:fill="auto"/>
            <w:vAlign w:val="center"/>
          </w:tcPr>
          <w:p w:rsidR="009D44BA" w:rsidRDefault="009D44BA" w:rsidP="009D44BA">
            <w:pPr>
              <w:jc w:val="center"/>
              <w:rPr>
                <w:rFonts w:ascii="Calibri" w:hAnsi="Calibri" w:cs="Calibri"/>
                <w:color w:val="000000"/>
              </w:rPr>
            </w:pPr>
            <w:r>
              <w:rPr>
                <w:rFonts w:ascii="Calibri" w:hAnsi="Calibri" w:cs="Calibri"/>
                <w:color w:val="000000"/>
              </w:rPr>
              <w:t>7.797.341,01</w:t>
            </w:r>
          </w:p>
        </w:tc>
      </w:tr>
      <w:tr w:rsidR="009D44BA" w:rsidRPr="006F515E" w:rsidTr="00486798">
        <w:tc>
          <w:tcPr>
            <w:tcW w:w="5671" w:type="dxa"/>
            <w:vAlign w:val="center"/>
          </w:tcPr>
          <w:p w:rsidR="009D44BA" w:rsidRPr="006F515E" w:rsidRDefault="009D44BA" w:rsidP="009D44BA">
            <w:pPr>
              <w:rPr>
                <w:smallCaps w:val="0"/>
                <w:color w:val="000000"/>
              </w:rPr>
            </w:pPr>
            <w:r>
              <w:rPr>
                <w:smallCaps w:val="0"/>
                <w:color w:val="000000"/>
              </w:rPr>
              <w:t xml:space="preserve">Antalya </w:t>
            </w:r>
            <w:r w:rsidRPr="006F515E">
              <w:rPr>
                <w:smallCaps w:val="0"/>
                <w:color w:val="000000"/>
              </w:rPr>
              <w:t>Çocuk Evleri Sitesi Müdürlüğü</w:t>
            </w:r>
          </w:p>
        </w:tc>
        <w:tc>
          <w:tcPr>
            <w:tcW w:w="1559" w:type="dxa"/>
            <w:tcBorders>
              <w:top w:val="nil"/>
              <w:left w:val="single" w:sz="8" w:space="0" w:color="auto"/>
              <w:bottom w:val="single" w:sz="4" w:space="0" w:color="auto"/>
              <w:right w:val="nil"/>
            </w:tcBorders>
            <w:shd w:val="clear" w:color="auto" w:fill="auto"/>
            <w:vAlign w:val="center"/>
          </w:tcPr>
          <w:p w:rsidR="009D44BA" w:rsidRDefault="009D44BA" w:rsidP="009D44BA">
            <w:pPr>
              <w:jc w:val="center"/>
              <w:rPr>
                <w:rFonts w:ascii="Calibri" w:hAnsi="Calibri" w:cs="Calibri"/>
                <w:color w:val="000000"/>
              </w:rPr>
            </w:pPr>
            <w:r>
              <w:rPr>
                <w:rFonts w:ascii="Calibri" w:hAnsi="Calibri" w:cs="Calibri"/>
                <w:color w:val="000000"/>
              </w:rPr>
              <w:t>81</w:t>
            </w:r>
          </w:p>
        </w:tc>
        <w:tc>
          <w:tcPr>
            <w:tcW w:w="2268" w:type="dxa"/>
            <w:tcBorders>
              <w:top w:val="nil"/>
              <w:left w:val="single" w:sz="8" w:space="0" w:color="auto"/>
              <w:bottom w:val="single" w:sz="4" w:space="0" w:color="auto"/>
              <w:right w:val="single" w:sz="8" w:space="0" w:color="auto"/>
            </w:tcBorders>
            <w:shd w:val="clear" w:color="auto" w:fill="auto"/>
            <w:vAlign w:val="center"/>
          </w:tcPr>
          <w:p w:rsidR="009D44BA" w:rsidRDefault="009D44BA" w:rsidP="009D44BA">
            <w:pPr>
              <w:jc w:val="center"/>
              <w:rPr>
                <w:rFonts w:ascii="Calibri" w:hAnsi="Calibri" w:cs="Calibri"/>
                <w:color w:val="000000"/>
              </w:rPr>
            </w:pPr>
            <w:r>
              <w:rPr>
                <w:rFonts w:ascii="Calibri" w:hAnsi="Calibri" w:cs="Calibri"/>
                <w:color w:val="000000"/>
              </w:rPr>
              <w:t>3.677.420,60</w:t>
            </w:r>
          </w:p>
        </w:tc>
      </w:tr>
      <w:tr w:rsidR="009D44BA" w:rsidRPr="006F515E" w:rsidTr="00486798">
        <w:tc>
          <w:tcPr>
            <w:tcW w:w="5671" w:type="dxa"/>
            <w:vAlign w:val="center"/>
          </w:tcPr>
          <w:p w:rsidR="009D44BA" w:rsidRPr="006F515E" w:rsidRDefault="009D44BA" w:rsidP="009D44BA">
            <w:pPr>
              <w:rPr>
                <w:smallCaps w:val="0"/>
                <w:color w:val="000000"/>
              </w:rPr>
            </w:pPr>
            <w:r>
              <w:rPr>
                <w:smallCaps w:val="0"/>
                <w:color w:val="000000"/>
              </w:rPr>
              <w:t>1</w:t>
            </w:r>
            <w:r w:rsidRPr="006F515E">
              <w:rPr>
                <w:smallCaps w:val="0"/>
                <w:color w:val="000000"/>
              </w:rPr>
              <w:t>.Kadın Konukevi Müdürlüğü</w:t>
            </w:r>
          </w:p>
        </w:tc>
        <w:tc>
          <w:tcPr>
            <w:tcW w:w="1559" w:type="dxa"/>
            <w:tcBorders>
              <w:top w:val="nil"/>
              <w:left w:val="single" w:sz="8" w:space="0" w:color="auto"/>
              <w:bottom w:val="single" w:sz="4" w:space="0" w:color="auto"/>
              <w:right w:val="nil"/>
            </w:tcBorders>
            <w:shd w:val="clear" w:color="auto" w:fill="auto"/>
            <w:vAlign w:val="center"/>
          </w:tcPr>
          <w:p w:rsidR="009D44BA" w:rsidRDefault="009D44BA" w:rsidP="009D44BA">
            <w:pPr>
              <w:jc w:val="center"/>
              <w:rPr>
                <w:rFonts w:ascii="Calibri" w:hAnsi="Calibri" w:cs="Calibri"/>
                <w:color w:val="000000"/>
              </w:rPr>
            </w:pPr>
            <w:r>
              <w:rPr>
                <w:rFonts w:ascii="Calibri" w:hAnsi="Calibri" w:cs="Calibri"/>
                <w:color w:val="000000"/>
              </w:rPr>
              <w:t>22</w:t>
            </w:r>
          </w:p>
        </w:tc>
        <w:tc>
          <w:tcPr>
            <w:tcW w:w="2268" w:type="dxa"/>
            <w:tcBorders>
              <w:top w:val="nil"/>
              <w:left w:val="single" w:sz="8" w:space="0" w:color="auto"/>
              <w:bottom w:val="single" w:sz="4" w:space="0" w:color="auto"/>
              <w:right w:val="single" w:sz="8" w:space="0" w:color="auto"/>
            </w:tcBorders>
            <w:shd w:val="clear" w:color="auto" w:fill="auto"/>
            <w:vAlign w:val="center"/>
          </w:tcPr>
          <w:p w:rsidR="009D44BA" w:rsidRDefault="009D44BA" w:rsidP="009D44BA">
            <w:pPr>
              <w:jc w:val="center"/>
              <w:rPr>
                <w:rFonts w:ascii="Calibri" w:hAnsi="Calibri" w:cs="Calibri"/>
                <w:color w:val="000000"/>
              </w:rPr>
            </w:pPr>
            <w:r>
              <w:rPr>
                <w:rFonts w:ascii="Calibri" w:hAnsi="Calibri" w:cs="Calibri"/>
                <w:color w:val="000000"/>
              </w:rPr>
              <w:t>1.104.039,23</w:t>
            </w:r>
          </w:p>
        </w:tc>
      </w:tr>
      <w:tr w:rsidR="009D44BA" w:rsidRPr="006F515E" w:rsidTr="00486798">
        <w:tc>
          <w:tcPr>
            <w:tcW w:w="5671" w:type="dxa"/>
            <w:vAlign w:val="center"/>
          </w:tcPr>
          <w:p w:rsidR="009D44BA" w:rsidRPr="006F515E" w:rsidRDefault="009D44BA" w:rsidP="009D44BA">
            <w:pPr>
              <w:rPr>
                <w:smallCaps w:val="0"/>
                <w:color w:val="000000"/>
              </w:rPr>
            </w:pPr>
            <w:r>
              <w:rPr>
                <w:smallCaps w:val="0"/>
                <w:color w:val="000000"/>
              </w:rPr>
              <w:t>2</w:t>
            </w:r>
            <w:r w:rsidRPr="006F515E">
              <w:rPr>
                <w:smallCaps w:val="0"/>
                <w:color w:val="000000"/>
              </w:rPr>
              <w:t>.Kadın Konukevi Müdürlüğü</w:t>
            </w:r>
          </w:p>
        </w:tc>
        <w:tc>
          <w:tcPr>
            <w:tcW w:w="1559" w:type="dxa"/>
            <w:tcBorders>
              <w:top w:val="nil"/>
              <w:left w:val="single" w:sz="8" w:space="0" w:color="auto"/>
              <w:bottom w:val="single" w:sz="4" w:space="0" w:color="auto"/>
              <w:right w:val="nil"/>
            </w:tcBorders>
            <w:shd w:val="clear" w:color="auto" w:fill="auto"/>
            <w:vAlign w:val="center"/>
          </w:tcPr>
          <w:p w:rsidR="009D44BA" w:rsidRDefault="009D44BA" w:rsidP="009D44BA">
            <w:pPr>
              <w:jc w:val="center"/>
              <w:rPr>
                <w:rFonts w:ascii="Calibri" w:hAnsi="Calibri" w:cs="Calibri"/>
                <w:color w:val="000000"/>
              </w:rPr>
            </w:pPr>
            <w:r>
              <w:rPr>
                <w:rFonts w:ascii="Calibri" w:hAnsi="Calibri" w:cs="Calibri"/>
                <w:color w:val="000000"/>
              </w:rPr>
              <w:t>16</w:t>
            </w:r>
          </w:p>
        </w:tc>
        <w:tc>
          <w:tcPr>
            <w:tcW w:w="2268" w:type="dxa"/>
            <w:tcBorders>
              <w:top w:val="nil"/>
              <w:left w:val="single" w:sz="8" w:space="0" w:color="auto"/>
              <w:bottom w:val="single" w:sz="4" w:space="0" w:color="auto"/>
              <w:right w:val="single" w:sz="8" w:space="0" w:color="auto"/>
            </w:tcBorders>
            <w:shd w:val="clear" w:color="auto" w:fill="auto"/>
            <w:vAlign w:val="center"/>
          </w:tcPr>
          <w:p w:rsidR="009D44BA" w:rsidRDefault="009D44BA" w:rsidP="009D44BA">
            <w:pPr>
              <w:jc w:val="center"/>
              <w:rPr>
                <w:rFonts w:ascii="Calibri" w:hAnsi="Calibri" w:cs="Calibri"/>
                <w:color w:val="000000"/>
              </w:rPr>
            </w:pPr>
            <w:r>
              <w:rPr>
                <w:rFonts w:ascii="Calibri" w:hAnsi="Calibri" w:cs="Calibri"/>
                <w:color w:val="000000"/>
              </w:rPr>
              <w:t>788.865,38</w:t>
            </w:r>
          </w:p>
        </w:tc>
      </w:tr>
      <w:tr w:rsidR="009D44BA" w:rsidRPr="006F515E" w:rsidTr="00486798">
        <w:tc>
          <w:tcPr>
            <w:tcW w:w="5671" w:type="dxa"/>
            <w:vAlign w:val="center"/>
          </w:tcPr>
          <w:p w:rsidR="009D44BA" w:rsidRPr="006F515E" w:rsidRDefault="009D44BA" w:rsidP="009D44BA">
            <w:pPr>
              <w:rPr>
                <w:smallCaps w:val="0"/>
                <w:color w:val="000000"/>
              </w:rPr>
            </w:pPr>
            <w:r w:rsidRPr="006F515E">
              <w:rPr>
                <w:smallCaps w:val="0"/>
                <w:color w:val="000000"/>
              </w:rPr>
              <w:t>3.Kadın Konukevi Müdürlüğü</w:t>
            </w:r>
          </w:p>
        </w:tc>
        <w:tc>
          <w:tcPr>
            <w:tcW w:w="1559" w:type="dxa"/>
            <w:tcBorders>
              <w:top w:val="nil"/>
              <w:left w:val="single" w:sz="8" w:space="0" w:color="auto"/>
              <w:bottom w:val="single" w:sz="4" w:space="0" w:color="auto"/>
              <w:right w:val="nil"/>
            </w:tcBorders>
            <w:shd w:val="clear" w:color="auto" w:fill="auto"/>
            <w:vAlign w:val="center"/>
          </w:tcPr>
          <w:p w:rsidR="009D44BA" w:rsidRDefault="009D44BA" w:rsidP="009D44BA">
            <w:pPr>
              <w:jc w:val="center"/>
              <w:rPr>
                <w:rFonts w:ascii="Calibri" w:hAnsi="Calibri" w:cs="Calibri"/>
                <w:color w:val="000000"/>
              </w:rPr>
            </w:pPr>
            <w:r>
              <w:rPr>
                <w:rFonts w:ascii="Calibri" w:hAnsi="Calibri" w:cs="Calibri"/>
                <w:color w:val="000000"/>
              </w:rPr>
              <w:t>18</w:t>
            </w:r>
          </w:p>
        </w:tc>
        <w:tc>
          <w:tcPr>
            <w:tcW w:w="2268" w:type="dxa"/>
            <w:tcBorders>
              <w:top w:val="nil"/>
              <w:left w:val="single" w:sz="8" w:space="0" w:color="auto"/>
              <w:bottom w:val="single" w:sz="4" w:space="0" w:color="auto"/>
              <w:right w:val="single" w:sz="8" w:space="0" w:color="auto"/>
            </w:tcBorders>
            <w:shd w:val="clear" w:color="auto" w:fill="auto"/>
            <w:vAlign w:val="center"/>
          </w:tcPr>
          <w:p w:rsidR="009D44BA" w:rsidRDefault="009D44BA" w:rsidP="009D44BA">
            <w:pPr>
              <w:jc w:val="center"/>
              <w:rPr>
                <w:rFonts w:ascii="Calibri" w:hAnsi="Calibri" w:cs="Calibri"/>
                <w:color w:val="000000"/>
              </w:rPr>
            </w:pPr>
            <w:r>
              <w:rPr>
                <w:rFonts w:ascii="Calibri" w:hAnsi="Calibri" w:cs="Calibri"/>
                <w:color w:val="000000"/>
              </w:rPr>
              <w:t>923.123,59</w:t>
            </w:r>
          </w:p>
        </w:tc>
      </w:tr>
      <w:tr w:rsidR="009D44BA" w:rsidRPr="006F515E" w:rsidTr="00486798">
        <w:tc>
          <w:tcPr>
            <w:tcW w:w="5671" w:type="dxa"/>
            <w:vAlign w:val="center"/>
          </w:tcPr>
          <w:p w:rsidR="009D44BA" w:rsidRPr="006F515E" w:rsidRDefault="009D44BA" w:rsidP="009D44BA">
            <w:pPr>
              <w:rPr>
                <w:smallCaps w:val="0"/>
                <w:color w:val="000000"/>
              </w:rPr>
            </w:pPr>
            <w:r w:rsidRPr="006F515E">
              <w:rPr>
                <w:smallCaps w:val="0"/>
                <w:color w:val="000000"/>
              </w:rPr>
              <w:t>Şiddet Önleme ve İzleme Merkez Müdürlüğü</w:t>
            </w:r>
          </w:p>
        </w:tc>
        <w:tc>
          <w:tcPr>
            <w:tcW w:w="1559" w:type="dxa"/>
            <w:tcBorders>
              <w:top w:val="nil"/>
              <w:left w:val="single" w:sz="8" w:space="0" w:color="auto"/>
              <w:bottom w:val="single" w:sz="4" w:space="0" w:color="auto"/>
              <w:right w:val="nil"/>
            </w:tcBorders>
            <w:shd w:val="clear" w:color="auto" w:fill="auto"/>
            <w:vAlign w:val="center"/>
          </w:tcPr>
          <w:p w:rsidR="009D44BA" w:rsidRDefault="009D44BA" w:rsidP="009D44BA">
            <w:pPr>
              <w:jc w:val="center"/>
              <w:rPr>
                <w:rFonts w:ascii="Calibri" w:hAnsi="Calibri" w:cs="Calibri"/>
                <w:color w:val="000000"/>
              </w:rPr>
            </w:pPr>
            <w:r>
              <w:rPr>
                <w:rFonts w:ascii="Calibri" w:hAnsi="Calibri" w:cs="Calibri"/>
                <w:color w:val="000000"/>
              </w:rPr>
              <w:t>31</w:t>
            </w:r>
          </w:p>
        </w:tc>
        <w:tc>
          <w:tcPr>
            <w:tcW w:w="2268" w:type="dxa"/>
            <w:tcBorders>
              <w:top w:val="nil"/>
              <w:left w:val="single" w:sz="8" w:space="0" w:color="auto"/>
              <w:bottom w:val="single" w:sz="4" w:space="0" w:color="auto"/>
              <w:right w:val="single" w:sz="8" w:space="0" w:color="auto"/>
            </w:tcBorders>
            <w:shd w:val="clear" w:color="auto" w:fill="auto"/>
            <w:vAlign w:val="center"/>
          </w:tcPr>
          <w:p w:rsidR="009D44BA" w:rsidRDefault="009D44BA" w:rsidP="009D44BA">
            <w:pPr>
              <w:jc w:val="center"/>
              <w:rPr>
                <w:rFonts w:ascii="Calibri" w:hAnsi="Calibri" w:cs="Calibri"/>
                <w:color w:val="000000"/>
              </w:rPr>
            </w:pPr>
            <w:r>
              <w:rPr>
                <w:rFonts w:ascii="Calibri" w:hAnsi="Calibri" w:cs="Calibri"/>
                <w:color w:val="000000"/>
              </w:rPr>
              <w:t>1.446.762,36</w:t>
            </w:r>
          </w:p>
        </w:tc>
      </w:tr>
      <w:tr w:rsidR="009D44BA" w:rsidRPr="006F515E" w:rsidTr="00E16559">
        <w:tc>
          <w:tcPr>
            <w:tcW w:w="5671" w:type="dxa"/>
            <w:vAlign w:val="center"/>
          </w:tcPr>
          <w:p w:rsidR="009D44BA" w:rsidRPr="006F515E" w:rsidRDefault="009D44BA" w:rsidP="009D44BA">
            <w:pPr>
              <w:rPr>
                <w:smallCaps w:val="0"/>
                <w:color w:val="000000"/>
              </w:rPr>
            </w:pPr>
            <w:r>
              <w:rPr>
                <w:smallCaps w:val="0"/>
                <w:color w:val="000000"/>
              </w:rPr>
              <w:t>Antalya Otizm Gündüz Bakım Rehabilitasyon ve Aile Danışma Merkezi Müdürlüğü</w:t>
            </w:r>
          </w:p>
        </w:tc>
        <w:tc>
          <w:tcPr>
            <w:tcW w:w="1559" w:type="dxa"/>
            <w:tcBorders>
              <w:top w:val="nil"/>
              <w:left w:val="single" w:sz="8" w:space="0" w:color="auto"/>
              <w:bottom w:val="single" w:sz="8" w:space="0" w:color="auto"/>
              <w:right w:val="nil"/>
            </w:tcBorders>
            <w:shd w:val="clear" w:color="auto" w:fill="auto"/>
            <w:vAlign w:val="center"/>
          </w:tcPr>
          <w:p w:rsidR="009D44BA" w:rsidRDefault="009D44BA" w:rsidP="009D44BA">
            <w:pPr>
              <w:jc w:val="center"/>
              <w:rPr>
                <w:rFonts w:ascii="Calibri" w:hAnsi="Calibri" w:cs="Calibri"/>
                <w:color w:val="000000"/>
              </w:rPr>
            </w:pPr>
            <w:r>
              <w:rPr>
                <w:rFonts w:ascii="Calibri" w:hAnsi="Calibri" w:cs="Calibri"/>
                <w:color w:val="000000"/>
              </w:rPr>
              <w:t>16</w:t>
            </w:r>
          </w:p>
        </w:tc>
        <w:tc>
          <w:tcPr>
            <w:tcW w:w="2268" w:type="dxa"/>
            <w:tcBorders>
              <w:top w:val="nil"/>
              <w:left w:val="single" w:sz="8" w:space="0" w:color="auto"/>
              <w:bottom w:val="single" w:sz="8" w:space="0" w:color="auto"/>
              <w:right w:val="single" w:sz="8" w:space="0" w:color="auto"/>
            </w:tcBorders>
            <w:shd w:val="clear" w:color="auto" w:fill="auto"/>
            <w:vAlign w:val="center"/>
          </w:tcPr>
          <w:p w:rsidR="009D44BA" w:rsidRDefault="009D44BA" w:rsidP="009D44BA">
            <w:pPr>
              <w:jc w:val="center"/>
              <w:rPr>
                <w:rFonts w:ascii="Calibri" w:hAnsi="Calibri" w:cs="Calibri"/>
                <w:color w:val="000000"/>
              </w:rPr>
            </w:pPr>
            <w:r>
              <w:rPr>
                <w:rFonts w:ascii="Calibri" w:hAnsi="Calibri" w:cs="Calibri"/>
                <w:color w:val="000000"/>
              </w:rPr>
              <w:t>765.411,84</w:t>
            </w:r>
          </w:p>
        </w:tc>
      </w:tr>
      <w:tr w:rsidR="009D44BA" w:rsidRPr="006F515E" w:rsidTr="00E16559">
        <w:tc>
          <w:tcPr>
            <w:tcW w:w="5671" w:type="dxa"/>
            <w:vAlign w:val="center"/>
          </w:tcPr>
          <w:p w:rsidR="009D44BA" w:rsidRPr="00E8386E" w:rsidRDefault="009D44BA" w:rsidP="009D44BA">
            <w:pPr>
              <w:jc w:val="right"/>
              <w:rPr>
                <w:b/>
                <w:smallCaps w:val="0"/>
                <w:color w:val="000000"/>
                <w:sz w:val="28"/>
              </w:rPr>
            </w:pPr>
            <w:r w:rsidRPr="00E8386E">
              <w:rPr>
                <w:b/>
                <w:smallCaps w:val="0"/>
                <w:color w:val="000000"/>
                <w:sz w:val="28"/>
              </w:rPr>
              <w:t>T O P L A M</w:t>
            </w:r>
          </w:p>
        </w:tc>
        <w:tc>
          <w:tcPr>
            <w:tcW w:w="1559" w:type="dxa"/>
            <w:tcBorders>
              <w:top w:val="nil"/>
              <w:left w:val="nil"/>
              <w:bottom w:val="nil"/>
              <w:right w:val="single" w:sz="4" w:space="0" w:color="auto"/>
            </w:tcBorders>
            <w:shd w:val="clear" w:color="auto" w:fill="auto"/>
            <w:vAlign w:val="center"/>
          </w:tcPr>
          <w:p w:rsidR="009D44BA" w:rsidRDefault="009D44BA" w:rsidP="009D44BA">
            <w:pPr>
              <w:jc w:val="center"/>
              <w:rPr>
                <w:rFonts w:ascii="Calibri" w:hAnsi="Calibri" w:cs="Calibri"/>
                <w:color w:val="000000"/>
              </w:rPr>
            </w:pPr>
            <w:r>
              <w:rPr>
                <w:rFonts w:ascii="Calibri" w:hAnsi="Calibri" w:cs="Calibri"/>
                <w:color w:val="000000"/>
              </w:rPr>
              <w:t>1118</w:t>
            </w:r>
          </w:p>
        </w:tc>
        <w:tc>
          <w:tcPr>
            <w:tcW w:w="2268" w:type="dxa"/>
            <w:tcBorders>
              <w:top w:val="single" w:sz="8" w:space="0" w:color="auto"/>
              <w:left w:val="single" w:sz="4" w:space="0" w:color="auto"/>
              <w:bottom w:val="nil"/>
              <w:right w:val="single" w:sz="4" w:space="0" w:color="auto"/>
            </w:tcBorders>
            <w:shd w:val="clear" w:color="auto" w:fill="auto"/>
            <w:vAlign w:val="center"/>
          </w:tcPr>
          <w:p w:rsidR="009D44BA" w:rsidRDefault="009D44BA" w:rsidP="009D44BA">
            <w:pPr>
              <w:jc w:val="center"/>
              <w:rPr>
                <w:rFonts w:ascii="Calibri" w:hAnsi="Calibri" w:cs="Calibri"/>
                <w:color w:val="000000"/>
              </w:rPr>
            </w:pPr>
            <w:r>
              <w:rPr>
                <w:rFonts w:ascii="Calibri" w:hAnsi="Calibri" w:cs="Calibri"/>
                <w:color w:val="000000"/>
              </w:rPr>
              <w:t>54.419.608,29</w:t>
            </w:r>
          </w:p>
        </w:tc>
      </w:tr>
      <w:tr w:rsidR="001F2046" w:rsidRPr="006F515E" w:rsidTr="00486798">
        <w:tc>
          <w:tcPr>
            <w:tcW w:w="9498" w:type="dxa"/>
            <w:gridSpan w:val="3"/>
            <w:vAlign w:val="center"/>
          </w:tcPr>
          <w:p w:rsidR="001F2046" w:rsidRDefault="001F2046" w:rsidP="00486798">
            <w:pPr>
              <w:pStyle w:val="Default"/>
            </w:pPr>
            <w:r>
              <w:t xml:space="preserve">--Yılda en az 80 kişi civarı 9 ay süreyle geçici personel çalışmaktadır. Yukarda yer alan hesaplamaya bu gelir </w:t>
            </w:r>
            <w:proofErr w:type="gramStart"/>
            <w:r>
              <w:t>dahil</w:t>
            </w:r>
            <w:proofErr w:type="gramEnd"/>
            <w:r>
              <w:t xml:space="preserve"> edilmemiştir.</w:t>
            </w:r>
          </w:p>
          <w:p w:rsidR="001F2046" w:rsidRDefault="001F2046" w:rsidP="00486798">
            <w:pPr>
              <w:pStyle w:val="Default"/>
            </w:pPr>
            <w:r>
              <w:t xml:space="preserve">-Personel sayıları yıllık % 20 civarı artmakta yukardaki hesaplamaya bu artış </w:t>
            </w:r>
            <w:proofErr w:type="gramStart"/>
            <w:r>
              <w:t>dahil</w:t>
            </w:r>
            <w:proofErr w:type="gramEnd"/>
            <w:r>
              <w:t xml:space="preserve"> edilmemiştir.</w:t>
            </w:r>
          </w:p>
          <w:p w:rsidR="001F2046" w:rsidRDefault="001F2046" w:rsidP="00486798">
            <w:pPr>
              <w:pStyle w:val="Default"/>
              <w:rPr>
                <w:b/>
                <w:i/>
                <w:u w:val="single"/>
              </w:rPr>
            </w:pPr>
            <w:r>
              <w:t>-</w:t>
            </w:r>
            <w:r w:rsidRPr="00627CB2">
              <w:rPr>
                <w:b/>
                <w:i/>
                <w:u w:val="single"/>
              </w:rPr>
              <w:t xml:space="preserve"> </w:t>
            </w:r>
            <w:r>
              <w:rPr>
                <w:b/>
                <w:i/>
                <w:u w:val="single"/>
              </w:rPr>
              <w:t xml:space="preserve">Kişi başı </w:t>
            </w:r>
            <w:r w:rsidRPr="00627CB2">
              <w:rPr>
                <w:b/>
                <w:i/>
                <w:u w:val="single"/>
              </w:rPr>
              <w:t>ortalama</w:t>
            </w:r>
            <w:r>
              <w:rPr>
                <w:b/>
                <w:i/>
                <w:u w:val="single"/>
              </w:rPr>
              <w:t xml:space="preserve"> personel </w:t>
            </w:r>
            <w:proofErr w:type="gramStart"/>
            <w:r>
              <w:rPr>
                <w:b/>
                <w:i/>
                <w:u w:val="single"/>
              </w:rPr>
              <w:t>aylığının</w:t>
            </w:r>
            <w:r w:rsidRPr="00627CB2">
              <w:rPr>
                <w:b/>
                <w:i/>
                <w:u w:val="single"/>
              </w:rPr>
              <w:t xml:space="preserve">  </w:t>
            </w:r>
            <w:r w:rsidR="009D44BA" w:rsidRPr="009D44BA">
              <w:rPr>
                <w:b/>
                <w:i/>
                <w:u w:val="single"/>
              </w:rPr>
              <w:t>48</w:t>
            </w:r>
            <w:proofErr w:type="gramEnd"/>
            <w:r w:rsidR="009D44BA" w:rsidRPr="009D44BA">
              <w:rPr>
                <w:b/>
                <w:i/>
                <w:u w:val="single"/>
              </w:rPr>
              <w:t>.675,86</w:t>
            </w:r>
            <w:r w:rsidRPr="00627CB2">
              <w:rPr>
                <w:b/>
                <w:i/>
                <w:u w:val="single"/>
              </w:rPr>
              <w:t xml:space="preserve"> TL  olduğu tespit edilmiştir.</w:t>
            </w:r>
          </w:p>
          <w:p w:rsidR="001F2046" w:rsidRDefault="001F2046" w:rsidP="00486798">
            <w:pPr>
              <w:pStyle w:val="Default"/>
            </w:pPr>
          </w:p>
        </w:tc>
      </w:tr>
    </w:tbl>
    <w:p w:rsidR="004B110F" w:rsidRPr="006F515E" w:rsidRDefault="004B110F" w:rsidP="004B110F">
      <w:pPr>
        <w:pStyle w:val="Default"/>
        <w:ind w:left="360"/>
        <w:jc w:val="both"/>
        <w:rPr>
          <w:bCs/>
          <w:smallCaps/>
        </w:rPr>
      </w:pPr>
    </w:p>
    <w:p w:rsidR="00AF0DA0" w:rsidRPr="006F515E" w:rsidRDefault="00AF0DA0" w:rsidP="00AF0DA0">
      <w:pPr>
        <w:pStyle w:val="Default"/>
        <w:ind w:left="720"/>
        <w:jc w:val="both"/>
        <w:rPr>
          <w:bCs/>
          <w:smallCaps/>
        </w:rPr>
      </w:pPr>
    </w:p>
    <w:p w:rsidR="00AF0DA0" w:rsidRDefault="00AF0DA0" w:rsidP="00AF0DA0">
      <w:pPr>
        <w:pStyle w:val="ListeParagraf"/>
        <w:numPr>
          <w:ilvl w:val="0"/>
          <w:numId w:val="2"/>
        </w:numPr>
        <w:adjustRightInd w:val="0"/>
        <w:spacing w:before="120" w:line="276" w:lineRule="auto"/>
        <w:jc w:val="both"/>
      </w:pPr>
      <w:r w:rsidRPr="006F515E">
        <w:t xml:space="preserve">Anlaşma yapılacak banka ile sözleşme </w:t>
      </w:r>
      <w:r w:rsidRPr="00466B1E">
        <w:rPr>
          <w:b/>
        </w:rPr>
        <w:t>süresi 3 (Üç) yıl</w:t>
      </w:r>
      <w:r w:rsidRPr="006F515E">
        <w:t xml:space="preserve"> olacaktır.</w:t>
      </w:r>
    </w:p>
    <w:p w:rsidR="005F24DF" w:rsidRPr="006F515E" w:rsidRDefault="005F24DF" w:rsidP="005F24DF">
      <w:pPr>
        <w:pStyle w:val="Default"/>
        <w:numPr>
          <w:ilvl w:val="0"/>
          <w:numId w:val="2"/>
        </w:numPr>
        <w:spacing w:before="120"/>
        <w:jc w:val="both"/>
      </w:pPr>
      <w:r w:rsidRPr="006F515E">
        <w:t xml:space="preserve">Komisyon, banka </w:t>
      </w:r>
      <w:proofErr w:type="gramStart"/>
      <w:r w:rsidRPr="006F515E">
        <w:t>promosyonuna</w:t>
      </w:r>
      <w:proofErr w:type="gramEnd"/>
      <w:r w:rsidRPr="006F515E">
        <w:t xml:space="preserve"> ilişkin ihaleyi hiçbir gerekçe göstermeksizin yapıp yapmamaya, yapılmış olan ihaleyi iptal etmeye ve yinelemeye yetkilidir. İhalenin iptal edilmesi durumda teklif veren bankalarca</w:t>
      </w:r>
      <w:r>
        <w:t xml:space="preserve"> herhangi bir hak talep edilemez.</w:t>
      </w:r>
    </w:p>
    <w:p w:rsidR="00AF0DA0" w:rsidRPr="006F515E" w:rsidRDefault="00AF0DA0" w:rsidP="00AF0DA0">
      <w:pPr>
        <w:pStyle w:val="ListeParagraf"/>
        <w:numPr>
          <w:ilvl w:val="0"/>
          <w:numId w:val="2"/>
        </w:numPr>
        <w:adjustRightInd w:val="0"/>
        <w:spacing w:before="120" w:line="276" w:lineRule="auto"/>
        <w:jc w:val="both"/>
      </w:pPr>
      <w:r w:rsidRPr="006F515E">
        <w:lastRenderedPageBreak/>
        <w:t xml:space="preserve">İdarece; Personellerin maaş ödemeleri her aybaşından 2 (iki) iş günü önce banka da bulunan Kurum/Birim hesaplarına aktarılır. Maaş tutarları ödeme günün başladığı gece (Her ayın 15’inin başladığı gece) 01.00’den itibaren hesap sahibi personelin hesaplarında kullanıma hazır hale getirir. Banka, idare personeline maaş haricinde yapılacak diğer ödemeler (ikramiye, fazla mesai, sosyal haklar, özlük </w:t>
      </w:r>
      <w:proofErr w:type="spellStart"/>
      <w:r w:rsidRPr="006F515E">
        <w:t>vb</w:t>
      </w:r>
      <w:proofErr w:type="spellEnd"/>
      <w:r w:rsidRPr="006F515E">
        <w:t>) ile ilgili banka listesinin bankaya ulaştırıldığı ve ödeme tutarının banka hesabına geçtiği aynı gün, hesap sahibi personelin kullanımına hazır hale getirecektir.</w:t>
      </w:r>
    </w:p>
    <w:p w:rsidR="00AF0DA0" w:rsidRPr="00E10785" w:rsidRDefault="00AF0DA0" w:rsidP="001A1BEB">
      <w:pPr>
        <w:pStyle w:val="ListeParagraf"/>
        <w:numPr>
          <w:ilvl w:val="0"/>
          <w:numId w:val="2"/>
        </w:numPr>
        <w:adjustRightInd w:val="0"/>
        <w:spacing w:before="120" w:line="276" w:lineRule="auto"/>
        <w:jc w:val="both"/>
        <w:rPr>
          <w:b/>
        </w:rPr>
      </w:pPr>
      <w:r w:rsidRPr="00E10785">
        <w:rPr>
          <w:b/>
        </w:rPr>
        <w:t xml:space="preserve">Anlaşma yapılan banka; </w:t>
      </w:r>
    </w:p>
    <w:p w:rsidR="00AF0DA0" w:rsidRPr="00977F5D" w:rsidRDefault="00AF0DA0" w:rsidP="00AF0DA0">
      <w:pPr>
        <w:pStyle w:val="ListeParagraf"/>
        <w:numPr>
          <w:ilvl w:val="0"/>
          <w:numId w:val="6"/>
        </w:numPr>
        <w:adjustRightInd w:val="0"/>
        <w:spacing w:before="120" w:line="276" w:lineRule="auto"/>
        <w:jc w:val="both"/>
      </w:pPr>
      <w:r w:rsidRPr="00977F5D">
        <w:t xml:space="preserve">İl Müdürlüğümüz ve bağlı kuruluşlarımızda çalışan personelimize 36 </w:t>
      </w:r>
      <w:r w:rsidR="00DF7A0F" w:rsidRPr="00977F5D">
        <w:t xml:space="preserve">ay için </w:t>
      </w:r>
      <w:r w:rsidR="00171BC3" w:rsidRPr="00977F5D">
        <w:t xml:space="preserve">eşit dağılımlı </w:t>
      </w:r>
      <w:r w:rsidR="00AD155A">
        <w:t>peşin</w:t>
      </w:r>
      <w:r w:rsidR="00171BC3" w:rsidRPr="00977F5D">
        <w:t xml:space="preserve"> olar</w:t>
      </w:r>
      <w:r w:rsidR="001F2046">
        <w:t>ak 15 ŞUBAT</w:t>
      </w:r>
      <w:r w:rsidR="00DF7A0F" w:rsidRPr="00977F5D">
        <w:t xml:space="preserve"> </w:t>
      </w:r>
      <w:proofErr w:type="gramStart"/>
      <w:r w:rsidR="00DF7A0F" w:rsidRPr="00977F5D">
        <w:t>2025  Maaş</w:t>
      </w:r>
      <w:proofErr w:type="gramEnd"/>
      <w:r w:rsidR="00DF7A0F" w:rsidRPr="00977F5D">
        <w:t xml:space="preserve"> ödemesini </w:t>
      </w:r>
      <w:r w:rsidR="00DF7A0F" w:rsidRPr="00627CB2">
        <w:rPr>
          <w:b/>
          <w:i/>
          <w:u w:val="single"/>
        </w:rPr>
        <w:t>müteakip 10 gün içinde</w:t>
      </w:r>
      <w:r w:rsidR="00171BC3" w:rsidRPr="00627CB2">
        <w:rPr>
          <w:b/>
          <w:i/>
          <w:u w:val="single"/>
        </w:rPr>
        <w:t xml:space="preserve"> </w:t>
      </w:r>
      <w:r w:rsidRPr="00627CB2">
        <w:rPr>
          <w:b/>
          <w:i/>
          <w:u w:val="single"/>
        </w:rPr>
        <w:t>promosyon ödemesi</w:t>
      </w:r>
      <w:r w:rsidR="00E16559">
        <w:rPr>
          <w:b/>
          <w:i/>
          <w:u w:val="single"/>
        </w:rPr>
        <w:t>ni</w:t>
      </w:r>
      <w:r w:rsidRPr="00627CB2">
        <w:rPr>
          <w:b/>
          <w:i/>
          <w:u w:val="single"/>
        </w:rPr>
        <w:t xml:space="preserve"> yapacaktır</w:t>
      </w:r>
      <w:r w:rsidRPr="00977F5D">
        <w:t xml:space="preserve">. </w:t>
      </w:r>
    </w:p>
    <w:p w:rsidR="00DF7A0F" w:rsidRPr="00627CB2" w:rsidRDefault="00AF0DA0" w:rsidP="006E40AC">
      <w:pPr>
        <w:pStyle w:val="ListeParagraf"/>
        <w:numPr>
          <w:ilvl w:val="0"/>
          <w:numId w:val="6"/>
        </w:numPr>
        <w:adjustRightInd w:val="0"/>
        <w:spacing w:before="120" w:line="276" w:lineRule="auto"/>
        <w:jc w:val="both"/>
        <w:rPr>
          <w:b/>
          <w:i/>
          <w:u w:val="single"/>
        </w:rPr>
      </w:pPr>
      <w:r w:rsidRPr="00977F5D">
        <w:t xml:space="preserve">Başka kurumlardan İl Müdürlüğümüz ve bağlı kuruluşlarımıza naklen gelen, ilk defa atanan, açıktan atanan ile ücretsiz izinden dönen personellere önceki kurumundan </w:t>
      </w:r>
      <w:proofErr w:type="gramStart"/>
      <w:r w:rsidRPr="00977F5D">
        <w:t>promosyon</w:t>
      </w:r>
      <w:proofErr w:type="gramEnd"/>
      <w:r w:rsidRPr="00977F5D">
        <w:t xml:space="preserve"> alıp almadığına bakılmaksızın kalan süre kıstelyevm ilkesine göre hesap edilerek promosyon tutarı kurumdan alınacak </w:t>
      </w:r>
      <w:r w:rsidRPr="00627CB2">
        <w:rPr>
          <w:b/>
          <w:i/>
          <w:u w:val="single"/>
        </w:rPr>
        <w:t>yazılı talimat doğrultusunda</w:t>
      </w:r>
      <w:r w:rsidR="00DF7A0F" w:rsidRPr="00627CB2">
        <w:rPr>
          <w:b/>
          <w:i/>
          <w:u w:val="single"/>
        </w:rPr>
        <w:t xml:space="preserve"> en geç 1 ay içinde</w:t>
      </w:r>
      <w:r w:rsidRPr="00627CB2">
        <w:rPr>
          <w:b/>
          <w:i/>
          <w:u w:val="single"/>
        </w:rPr>
        <w:t xml:space="preserve"> peşin ödenecektir</w:t>
      </w:r>
      <w:r w:rsidR="00DF7A0F" w:rsidRPr="00627CB2">
        <w:rPr>
          <w:b/>
          <w:i/>
          <w:u w:val="single"/>
        </w:rPr>
        <w:t xml:space="preserve">. </w:t>
      </w:r>
    </w:p>
    <w:p w:rsidR="005C3B1C" w:rsidRPr="00977F5D" w:rsidRDefault="005C3B1C" w:rsidP="006E40AC">
      <w:pPr>
        <w:pStyle w:val="ListeParagraf"/>
        <w:numPr>
          <w:ilvl w:val="0"/>
          <w:numId w:val="6"/>
        </w:numPr>
        <w:adjustRightInd w:val="0"/>
        <w:spacing w:before="120" w:line="276" w:lineRule="auto"/>
        <w:jc w:val="both"/>
      </w:pPr>
      <w:r w:rsidRPr="00977F5D">
        <w:t>Emekli olan personel kurumunca bankaya bildirilir personelin aynı banka ile devam edeceğini bildirmesi üzerine geri iade talep edilmez.</w:t>
      </w:r>
    </w:p>
    <w:p w:rsidR="00AF0DA0" w:rsidRPr="00977F5D" w:rsidRDefault="00AF0DA0" w:rsidP="00AF0DA0">
      <w:pPr>
        <w:pStyle w:val="ListeParagraf"/>
        <w:numPr>
          <w:ilvl w:val="0"/>
          <w:numId w:val="6"/>
        </w:numPr>
        <w:adjustRightInd w:val="0"/>
        <w:spacing w:before="120" w:line="276" w:lineRule="auto"/>
        <w:jc w:val="both"/>
      </w:pPr>
      <w:r w:rsidRPr="00977F5D">
        <w:t xml:space="preserve">Personelin ölümü halinde </w:t>
      </w:r>
      <w:r w:rsidR="005C3B1C" w:rsidRPr="00977F5D">
        <w:t>mirasçılarından veya idareden</w:t>
      </w:r>
      <w:r w:rsidR="00171BC3" w:rsidRPr="00977F5D">
        <w:t xml:space="preserve"> </w:t>
      </w:r>
      <w:r w:rsidRPr="00977F5D">
        <w:t xml:space="preserve">iade </w:t>
      </w:r>
      <w:r w:rsidR="00171BC3" w:rsidRPr="00977F5D">
        <w:t>talebinde bu</w:t>
      </w:r>
      <w:r w:rsidR="00977F5D">
        <w:t>l</w:t>
      </w:r>
      <w:r w:rsidR="00171BC3" w:rsidRPr="00977F5D">
        <w:t>unulmayacaktır.</w:t>
      </w:r>
    </w:p>
    <w:p w:rsidR="00CF1537" w:rsidRPr="00977F5D" w:rsidRDefault="00AF0DA0" w:rsidP="00CF1537">
      <w:pPr>
        <w:pStyle w:val="ListeParagraf"/>
        <w:numPr>
          <w:ilvl w:val="0"/>
          <w:numId w:val="6"/>
        </w:numPr>
        <w:adjustRightInd w:val="0"/>
        <w:spacing w:before="120" w:line="276" w:lineRule="auto"/>
        <w:jc w:val="both"/>
        <w:rPr>
          <w:b/>
          <w:i/>
          <w:u w:val="single"/>
        </w:rPr>
      </w:pPr>
      <w:r w:rsidRPr="00977F5D">
        <w:rPr>
          <w:b/>
          <w:i/>
          <w:u w:val="single"/>
        </w:rPr>
        <w:t xml:space="preserve">İl Müdürlüğü hizmet binası sınırlarında idarenin belirleyeceği bir </w:t>
      </w:r>
      <w:r w:rsidR="00FD4C97">
        <w:rPr>
          <w:b/>
          <w:i/>
          <w:u w:val="single"/>
        </w:rPr>
        <w:t>yere idarece</w:t>
      </w:r>
      <w:r w:rsidR="005C3B1C" w:rsidRPr="00977F5D">
        <w:rPr>
          <w:b/>
          <w:i/>
          <w:u w:val="single"/>
        </w:rPr>
        <w:t xml:space="preserve"> ATM </w:t>
      </w:r>
      <w:r w:rsidR="005C3B1C" w:rsidRPr="00FD4C97">
        <w:rPr>
          <w:b/>
          <w:i/>
          <w:u w:val="single"/>
        </w:rPr>
        <w:t xml:space="preserve">kurulması Bankanın takdirinde olup, </w:t>
      </w:r>
      <w:r w:rsidRPr="00977F5D">
        <w:rPr>
          <w:b/>
          <w:i/>
          <w:u w:val="single"/>
        </w:rPr>
        <w:t xml:space="preserve">Kurulacak ATM </w:t>
      </w:r>
      <w:proofErr w:type="spellStart"/>
      <w:r w:rsidRPr="00977F5D">
        <w:rPr>
          <w:b/>
          <w:i/>
          <w:u w:val="single"/>
        </w:rPr>
        <w:t>nin</w:t>
      </w:r>
      <w:proofErr w:type="spellEnd"/>
      <w:r w:rsidRPr="00977F5D">
        <w:rPr>
          <w:b/>
          <w:i/>
          <w:u w:val="single"/>
        </w:rPr>
        <w:t xml:space="preserve"> tüm giderleri ve sorumluluğu ilgili bankaya ait olacaktır.</w:t>
      </w:r>
    </w:p>
    <w:p w:rsidR="003E5D20" w:rsidRPr="006F515E" w:rsidRDefault="003E5D20" w:rsidP="003E5D20">
      <w:pPr>
        <w:pStyle w:val="ListeParagraf"/>
        <w:numPr>
          <w:ilvl w:val="0"/>
          <w:numId w:val="6"/>
        </w:numPr>
        <w:adjustRightInd w:val="0"/>
        <w:spacing w:before="120" w:line="276" w:lineRule="auto"/>
        <w:jc w:val="both"/>
      </w:pPr>
      <w:r w:rsidRPr="006F515E">
        <w:t>Anlaşma yapılan banka, personelin bireysel kredi taleplerini en uygun koşullarda karşılayacaktır.</w:t>
      </w:r>
    </w:p>
    <w:p w:rsidR="003E5D20" w:rsidRDefault="003E5D20" w:rsidP="003E5D20">
      <w:pPr>
        <w:pStyle w:val="ListeParagraf"/>
        <w:numPr>
          <w:ilvl w:val="0"/>
          <w:numId w:val="6"/>
        </w:numPr>
        <w:adjustRightInd w:val="0"/>
        <w:spacing w:before="120" w:line="276" w:lineRule="auto"/>
        <w:jc w:val="both"/>
      </w:pPr>
      <w:r w:rsidRPr="006F515E">
        <w:t xml:space="preserve">Anlaşma yapılan banka, </w:t>
      </w:r>
      <w:r w:rsidR="00FD4C97">
        <w:t>Personellerin Maaş hesabı Ekstreleri</w:t>
      </w:r>
      <w:r w:rsidRPr="006F515E">
        <w:t>n</w:t>
      </w:r>
      <w:r w:rsidR="00FD4C97">
        <w:t>in, Kredi Kartı Ekstrelerinin v</w:t>
      </w:r>
      <w:r w:rsidRPr="006F515E">
        <w:t>b</w:t>
      </w:r>
      <w:r w:rsidR="00FD4C97">
        <w:t>.</w:t>
      </w:r>
      <w:r w:rsidRPr="006F515E">
        <w:t xml:space="preserve"> bildirimlerinden ücret talep etmeyecektir. </w:t>
      </w:r>
    </w:p>
    <w:p w:rsidR="005F24DF" w:rsidRDefault="005F24DF" w:rsidP="005F24DF">
      <w:pPr>
        <w:pStyle w:val="Default"/>
        <w:numPr>
          <w:ilvl w:val="0"/>
          <w:numId w:val="6"/>
        </w:numPr>
        <w:spacing w:before="120"/>
        <w:jc w:val="both"/>
      </w:pPr>
      <w:r w:rsidRPr="006F515E">
        <w:t>İlgili banka tarafından Müdürlüğümüz ve bağlı kuruluşlarımızda çalışan personelimize vadesiz mevduat hesabı otomatik olarak açılacak ve her bir personel adına ücretsiz maaş kartı (Bankomat)düzenleyerek teslim edecektir.</w:t>
      </w:r>
    </w:p>
    <w:p w:rsidR="00E10785" w:rsidRPr="006F515E" w:rsidRDefault="00E10785" w:rsidP="00E10785">
      <w:pPr>
        <w:pStyle w:val="ListeParagraf"/>
        <w:numPr>
          <w:ilvl w:val="0"/>
          <w:numId w:val="6"/>
        </w:numPr>
        <w:adjustRightInd w:val="0"/>
        <w:spacing w:before="120" w:line="276" w:lineRule="auto"/>
        <w:jc w:val="both"/>
      </w:pPr>
      <w:r>
        <w:t>A</w:t>
      </w:r>
      <w:r w:rsidRPr="006F515E">
        <w:t xml:space="preserve">nlaşma süresince, Bankomat (Maaş Kartı), ek kart ve kredi kartlarının verilmesi, yenilenmesi, değiştirilmesi, iptal edilmesi veya kullanılmasından dolayı, </w:t>
      </w:r>
      <w:r w:rsidR="00FD4C97">
        <w:t>Aile</w:t>
      </w:r>
      <w:r w:rsidRPr="00A82031">
        <w:t xml:space="preserve"> ve Sosyal Hizmetler İl</w:t>
      </w:r>
      <w:r>
        <w:t xml:space="preserve"> Müdürlüğü </w:t>
      </w:r>
      <w:r w:rsidRPr="006F515E">
        <w:t>ve bağlı kuruluş Müdürlüğü personelinden kart aidat ücreti,  yıllık kart kullanım ücret, vb. gibi hi</w:t>
      </w:r>
      <w:r w:rsidR="00FD4C97">
        <w:t xml:space="preserve">ç bir ücret alınmayacaktır. </w:t>
      </w:r>
      <w:proofErr w:type="gramStart"/>
      <w:r w:rsidR="00FD4C97">
        <w:t>Maaş</w:t>
      </w:r>
      <w:r w:rsidRPr="006F515E">
        <w:t xml:space="preserve"> hesabı kullanılarak internet bankacılığı, telefon bankacılığı, ATM veya Banka Şubesi aracılığıyla gerçekleştirilen havale ve EFT işlemlerinden ve personelin bankadaki hesaplarından aylık veya yıllık hesap işletim ücreti, işlem masrafı, bankadan gelen SMS iletişim ücreti,</w:t>
      </w:r>
      <w:r>
        <w:t xml:space="preserve"> </w:t>
      </w:r>
      <w:r w:rsidRPr="006F515E">
        <w:t>kart aidatı üyelik ücreti vb. herhangi bir ücret veya her ne ad altında olursa olsun başka bir masraf ve/veya ücret vb. talep etmeyecektir.</w:t>
      </w:r>
      <w:r>
        <w:t xml:space="preserve"> </w:t>
      </w:r>
      <w:proofErr w:type="gramEnd"/>
      <w:r w:rsidRPr="006F515E">
        <w:t>Anlaşma yapılan banka; personelin isteği halinde ek hesap ve fon hesabı açabilecek olup, her ne ad adı altında olursa olsun masraf almayacaktır.</w:t>
      </w:r>
    </w:p>
    <w:p w:rsidR="005F24DF" w:rsidRPr="006F515E" w:rsidRDefault="005F24DF" w:rsidP="005F24DF">
      <w:pPr>
        <w:pStyle w:val="Default"/>
        <w:numPr>
          <w:ilvl w:val="0"/>
          <w:numId w:val="6"/>
        </w:numPr>
        <w:spacing w:before="120"/>
        <w:jc w:val="both"/>
      </w:pPr>
      <w:r w:rsidRPr="006F515E">
        <w:lastRenderedPageBreak/>
        <w:t>Personelimizin ilgili banka şubelerinden yapacak oldukları bankacılık işlemlerinde öncelik tanıyacak ve herhangi bir hizmet ücreti talep etmeyecektir.</w:t>
      </w:r>
    </w:p>
    <w:p w:rsidR="005F24DF" w:rsidRPr="006F515E" w:rsidRDefault="005F24DF" w:rsidP="005F24DF">
      <w:pPr>
        <w:pStyle w:val="Default"/>
        <w:numPr>
          <w:ilvl w:val="0"/>
          <w:numId w:val="6"/>
        </w:numPr>
        <w:spacing w:before="120"/>
        <w:jc w:val="both"/>
      </w:pPr>
      <w:r w:rsidRPr="006F515E">
        <w:t>Personelimizin isteği dışında vadesiz maaş hesabına ek olarak her ne isimde olursa olsun fon-yatırım hesabı vs. açılmayacaktır.</w:t>
      </w:r>
    </w:p>
    <w:p w:rsidR="005F24DF" w:rsidRPr="006F515E" w:rsidRDefault="005F24DF" w:rsidP="005F24DF">
      <w:pPr>
        <w:pStyle w:val="Default"/>
        <w:numPr>
          <w:ilvl w:val="0"/>
          <w:numId w:val="6"/>
        </w:numPr>
        <w:spacing w:before="120"/>
        <w:jc w:val="both"/>
      </w:pPr>
      <w:r w:rsidRPr="006F515E">
        <w:t>Bankanın kullandığı bankacılık sisteminin elverdiği ölçüde maaş ve ücretlerin personel hesabına doğru ve hızlı bir şekilde aktarılmasını sağlamak amacıyla maaş, ikramiye, fazla mesai, tedavi yardımı, sosyal yardım, yolluk, ar</w:t>
      </w:r>
      <w:r w:rsidR="00FD4C97">
        <w:t>azi tazminatı, vekâlet ücreti v</w:t>
      </w:r>
      <w:r w:rsidRPr="006F515E">
        <w:t>b</w:t>
      </w:r>
      <w:r w:rsidR="00FD4C97">
        <w:t>.</w:t>
      </w:r>
      <w:r w:rsidRPr="006F515E">
        <w:t xml:space="preserve"> listelerinin elektronik ortamda bankaya ulaşmasını sağlayacak yazılımları ücretsiz olarak verecektir.</w:t>
      </w:r>
    </w:p>
    <w:p w:rsidR="005F24DF" w:rsidRPr="00627CB2" w:rsidRDefault="005F24DF" w:rsidP="005F24DF">
      <w:pPr>
        <w:pStyle w:val="Default"/>
        <w:numPr>
          <w:ilvl w:val="0"/>
          <w:numId w:val="6"/>
        </w:numPr>
        <w:spacing w:before="120"/>
        <w:jc w:val="both"/>
        <w:rPr>
          <w:b/>
          <w:i/>
          <w:u w:val="single"/>
        </w:rPr>
      </w:pPr>
      <w:r w:rsidRPr="006F515E">
        <w:t xml:space="preserve">Banka, ATM’lerinde personelin maaşı ne olursa olsun günlük </w:t>
      </w:r>
      <w:r w:rsidRPr="00627CB2">
        <w:rPr>
          <w:b/>
          <w:i/>
          <w:u w:val="single"/>
        </w:rPr>
        <w:t xml:space="preserve">minimum </w:t>
      </w:r>
      <w:r w:rsidR="005C3B1C" w:rsidRPr="00627CB2">
        <w:rPr>
          <w:b/>
          <w:i/>
          <w:u w:val="single"/>
        </w:rPr>
        <w:t>15</w:t>
      </w:r>
      <w:r w:rsidRPr="00627CB2">
        <w:rPr>
          <w:b/>
          <w:i/>
          <w:u w:val="single"/>
        </w:rPr>
        <w:t>.000,00 TL (</w:t>
      </w:r>
      <w:r w:rsidR="00061CF2">
        <w:rPr>
          <w:b/>
          <w:i/>
          <w:u w:val="single"/>
        </w:rPr>
        <w:t>On Beş B</w:t>
      </w:r>
      <w:r w:rsidRPr="00627CB2">
        <w:rPr>
          <w:b/>
          <w:i/>
          <w:u w:val="single"/>
        </w:rPr>
        <w:t>in Türk lirası) nakit çekim limiti uygulayacaktır.</w:t>
      </w:r>
    </w:p>
    <w:p w:rsidR="00AF0DA0" w:rsidRPr="006F515E" w:rsidRDefault="00AF0DA0" w:rsidP="00AF0DA0">
      <w:pPr>
        <w:pStyle w:val="Default"/>
        <w:spacing w:before="120"/>
        <w:jc w:val="both"/>
      </w:pPr>
    </w:p>
    <w:p w:rsidR="00AF0DA0" w:rsidRPr="006F515E" w:rsidRDefault="00AF0DA0" w:rsidP="00AF0DA0">
      <w:pPr>
        <w:pStyle w:val="Default"/>
        <w:spacing w:before="120"/>
      </w:pPr>
      <w:r w:rsidRPr="006F515E">
        <w:rPr>
          <w:b/>
        </w:rPr>
        <w:t>C- İHALEYE KATILMAK İSTEYEN BANKALARIN SUNACAKLARI BELGELER</w:t>
      </w:r>
      <w:r w:rsidRPr="006F515E">
        <w:t>:</w:t>
      </w:r>
    </w:p>
    <w:p w:rsidR="00AF0DA0" w:rsidRPr="006F515E" w:rsidRDefault="00CB4CDD" w:rsidP="00AF0DA0">
      <w:pPr>
        <w:pStyle w:val="Default"/>
        <w:numPr>
          <w:ilvl w:val="0"/>
          <w:numId w:val="4"/>
        </w:numPr>
        <w:spacing w:before="120"/>
        <w:jc w:val="both"/>
      </w:pPr>
      <w:r>
        <w:t xml:space="preserve">Banka Teklif Mektubu </w:t>
      </w:r>
      <w:r w:rsidR="00237B30">
        <w:t>ve imza si</w:t>
      </w:r>
      <w:r w:rsidR="005F24DF">
        <w:t>r</w:t>
      </w:r>
      <w:r w:rsidR="00237B30">
        <w:t>küleri</w:t>
      </w:r>
    </w:p>
    <w:p w:rsidR="00AF0DA0" w:rsidRDefault="00AF0DA0" w:rsidP="00AF0DA0">
      <w:pPr>
        <w:pStyle w:val="Default"/>
        <w:numPr>
          <w:ilvl w:val="0"/>
          <w:numId w:val="4"/>
        </w:numPr>
        <w:spacing w:before="120"/>
        <w:jc w:val="both"/>
      </w:pPr>
      <w:r w:rsidRPr="006F515E">
        <w:t>Banka Yetkilisi Kişi/kişi</w:t>
      </w:r>
      <w:r w:rsidR="0022178E">
        <w:t xml:space="preserve">lerince İmzalı ve kaşeli Şartname </w:t>
      </w:r>
    </w:p>
    <w:p w:rsidR="005C3B1C" w:rsidRPr="006F515E" w:rsidRDefault="0022178E" w:rsidP="00AF0DA0">
      <w:pPr>
        <w:pStyle w:val="Default"/>
        <w:numPr>
          <w:ilvl w:val="0"/>
          <w:numId w:val="4"/>
        </w:numPr>
        <w:spacing w:before="120"/>
        <w:jc w:val="both"/>
      </w:pPr>
      <w:r w:rsidRPr="006F515E">
        <w:t>Banka Yetkilisi Kişi/kişi</w:t>
      </w:r>
      <w:r>
        <w:t xml:space="preserve">lerince İmzalı ve kaşeli </w:t>
      </w:r>
      <w:r w:rsidR="00627CB2">
        <w:t xml:space="preserve">Bankanın </w:t>
      </w:r>
      <w:proofErr w:type="gramStart"/>
      <w:r w:rsidR="00627CB2">
        <w:t>promosyon</w:t>
      </w:r>
      <w:proofErr w:type="gramEnd"/>
      <w:r>
        <w:t xml:space="preserve"> sözleşme örneği</w:t>
      </w:r>
    </w:p>
    <w:p w:rsidR="00AF0DA0" w:rsidRPr="006F515E" w:rsidRDefault="00AF0DA0" w:rsidP="00AF0DA0">
      <w:pPr>
        <w:pStyle w:val="Default"/>
        <w:spacing w:before="120"/>
        <w:jc w:val="both"/>
      </w:pPr>
      <w:r w:rsidRPr="006F515E">
        <w:rPr>
          <w:b/>
        </w:rPr>
        <w:t>D- TEKLİFLERİN DEĞERLENDİRLME USULÜ</w:t>
      </w:r>
      <w:r w:rsidRPr="006F515E">
        <w:t>:</w:t>
      </w:r>
    </w:p>
    <w:p w:rsidR="00AF0DA0" w:rsidRPr="006F515E" w:rsidRDefault="00AF0DA0" w:rsidP="00AF0DA0">
      <w:pPr>
        <w:pStyle w:val="ListeParagraf"/>
        <w:numPr>
          <w:ilvl w:val="0"/>
          <w:numId w:val="5"/>
        </w:numPr>
        <w:spacing w:before="120"/>
        <w:jc w:val="both"/>
        <w:rPr>
          <w:rStyle w:val="DefaultChar"/>
        </w:rPr>
      </w:pPr>
      <w:r w:rsidRPr="006F515E">
        <w:rPr>
          <w:rStyle w:val="DefaultChar"/>
        </w:rPr>
        <w:t xml:space="preserve">Banka </w:t>
      </w:r>
      <w:proofErr w:type="gramStart"/>
      <w:r w:rsidRPr="006F515E">
        <w:rPr>
          <w:rStyle w:val="DefaultChar"/>
        </w:rPr>
        <w:t>promosyon</w:t>
      </w:r>
      <w:proofErr w:type="gramEnd"/>
      <w:r w:rsidRPr="006F515E">
        <w:rPr>
          <w:rStyle w:val="DefaultChar"/>
        </w:rPr>
        <w:t xml:space="preserve"> ihalesi Herhangi Bir İhale kanununa Tabi Olmayan Kapalı Zarf ve Açık Artırma Teklif usulü ile yapılacaktır. İçerisinde bu şartnamenin “C” bölümünde istenilen belgelerin olduğu; Teklif zarfının üstünde, İdarenin adı, adresi ile bankanın adı, adresi ve kapatılan yerinde yetkili kişi/kişilerin imzası bulunmalıdır. Şartnamede belirtilen saate kadar verilen teklif zarfları sırasıyla açılacak ve teklif tutanağına kayıt edilecektir. Teklif zarfı bu şartnamede belirlenen usule uygun değil ise değerlendirmeye alınmayacaktır.</w:t>
      </w:r>
    </w:p>
    <w:p w:rsidR="00AF0DA0" w:rsidRPr="00627CB2" w:rsidRDefault="00AF0DA0" w:rsidP="00AF0DA0">
      <w:pPr>
        <w:pStyle w:val="ListeParagraf"/>
        <w:numPr>
          <w:ilvl w:val="0"/>
          <w:numId w:val="5"/>
        </w:numPr>
        <w:spacing w:before="120"/>
        <w:jc w:val="both"/>
        <w:rPr>
          <w:b/>
          <w:i/>
          <w:u w:val="single"/>
        </w:rPr>
      </w:pPr>
      <w:r w:rsidRPr="006F515E">
        <w:t>İstekliler, verecekleri teklifleri bu şartnamede belirtilen husus</w:t>
      </w:r>
      <w:r w:rsidR="00302509">
        <w:t xml:space="preserve">lar dikkate alınarak </w:t>
      </w:r>
      <w:proofErr w:type="gramStart"/>
      <w:r w:rsidR="00C93B6C">
        <w:t xml:space="preserve">ilk </w:t>
      </w:r>
      <w:r w:rsidR="00741F09">
        <w:t xml:space="preserve"> kapalı</w:t>
      </w:r>
      <w:proofErr w:type="gramEnd"/>
      <w:r w:rsidR="00741F09">
        <w:t xml:space="preserve"> </w:t>
      </w:r>
      <w:r w:rsidR="00C93B6C">
        <w:t xml:space="preserve">tekliflerini </w:t>
      </w:r>
      <w:r w:rsidR="00741F09">
        <w:t xml:space="preserve">kişi </w:t>
      </w:r>
      <w:r w:rsidR="00791312">
        <w:rPr>
          <w:b/>
          <w:i/>
          <w:u w:val="single"/>
        </w:rPr>
        <w:t>başı 4</w:t>
      </w:r>
      <w:r w:rsidR="00741F09" w:rsidRPr="00627CB2">
        <w:rPr>
          <w:b/>
          <w:i/>
          <w:u w:val="single"/>
        </w:rPr>
        <w:t xml:space="preserve">0.000,00 TL altında olmayacak şekilde </w:t>
      </w:r>
      <w:r w:rsidRPr="00627CB2">
        <w:rPr>
          <w:b/>
          <w:i/>
          <w:u w:val="single"/>
        </w:rPr>
        <w:t>vereceklerdir.</w:t>
      </w:r>
    </w:p>
    <w:p w:rsidR="00AF0DA0" w:rsidRPr="006F515E" w:rsidRDefault="00AF0DA0" w:rsidP="00AF0DA0">
      <w:pPr>
        <w:pStyle w:val="ListeParagraf"/>
        <w:numPr>
          <w:ilvl w:val="0"/>
          <w:numId w:val="5"/>
        </w:numPr>
        <w:spacing w:before="120"/>
        <w:jc w:val="both"/>
        <w:rPr>
          <w:rStyle w:val="DefaultChar"/>
        </w:rPr>
      </w:pPr>
      <w:r w:rsidRPr="006F515E">
        <w:rPr>
          <w:rStyle w:val="DefaultChar"/>
        </w:rPr>
        <w:t>İhale saatinde istekliler tarafından kapalı zarf içinde Komisyona sunulan belgeler birinci turda kontrol edilecek ve teklife yetkili olduğunu gösteren belge ile teklif mektubunun bulunup bulunmadığı ihale komisyonunca incelenecektir. Belgeleri tam ve eksiksiz olan isteklilerin teklifleri hazır bulunan isteklilerin huzurunda alınış sırasına göre açıklanacaktır. İkinci turdan itibaren açık artırmaya geçi</w:t>
      </w:r>
      <w:r w:rsidR="0022178E">
        <w:rPr>
          <w:rStyle w:val="DefaultChar"/>
        </w:rPr>
        <w:t>lecek olup</w:t>
      </w:r>
      <w:r w:rsidR="008B2485">
        <w:rPr>
          <w:rStyle w:val="DefaultChar"/>
        </w:rPr>
        <w:t xml:space="preserve">, isteklilerden son teklifleri </w:t>
      </w:r>
      <w:r w:rsidR="0022178E">
        <w:rPr>
          <w:rStyle w:val="DefaultChar"/>
        </w:rPr>
        <w:t>yazılı</w:t>
      </w:r>
      <w:r w:rsidR="00CB4CDD">
        <w:rPr>
          <w:rStyle w:val="DefaultChar"/>
        </w:rPr>
        <w:t xml:space="preserve"> istenilecektir.</w:t>
      </w:r>
      <w:r w:rsidR="008B2485">
        <w:rPr>
          <w:rStyle w:val="DefaultChar"/>
        </w:rPr>
        <w:t xml:space="preserve"> </w:t>
      </w:r>
      <w:r w:rsidRPr="006F515E">
        <w:rPr>
          <w:rStyle w:val="DefaultChar"/>
        </w:rPr>
        <w:t>Komisyon ve istekli bankalar ihale sırasında görüşme yapabilmek için tur bitimlerinde ihaleye ara verebileceklerdir.</w:t>
      </w:r>
    </w:p>
    <w:p w:rsidR="00AF0DA0" w:rsidRPr="00627CB2" w:rsidRDefault="00AF0DA0" w:rsidP="00AF0DA0">
      <w:pPr>
        <w:pStyle w:val="ListeParagraf"/>
        <w:numPr>
          <w:ilvl w:val="0"/>
          <w:numId w:val="5"/>
        </w:numPr>
        <w:spacing w:before="120"/>
        <w:jc w:val="both"/>
        <w:rPr>
          <w:b/>
          <w:i/>
          <w:u w:val="single"/>
        </w:rPr>
      </w:pPr>
      <w:r w:rsidRPr="006F515E">
        <w:t>İhale ü</w:t>
      </w:r>
      <w:r w:rsidR="00CB4CDD">
        <w:t xml:space="preserve">zerinde kalan istekli bankaya komisyon kararı </w:t>
      </w:r>
      <w:r w:rsidRPr="006F515E">
        <w:t>yazılı olarak bildirilecek ve sözleşmeye davet edilecektir. İstekli bankanın, bu davetin tebliğ tarihini izleyen 5 (Beş) gün içinde sözleşme</w:t>
      </w:r>
      <w:r w:rsidR="00237B30">
        <w:t xml:space="preserve">yi imzalaması şarttır. </w:t>
      </w:r>
      <w:r w:rsidRPr="00627CB2">
        <w:rPr>
          <w:b/>
          <w:i/>
          <w:u w:val="single"/>
        </w:rPr>
        <w:t xml:space="preserve">Sözleşmeden sonra yüklenici banka, </w:t>
      </w:r>
      <w:r w:rsidR="00DA3226">
        <w:rPr>
          <w:b/>
          <w:i/>
          <w:u w:val="single"/>
        </w:rPr>
        <w:t>05.02</w:t>
      </w:r>
      <w:r w:rsidR="00237B30" w:rsidRPr="00627CB2">
        <w:rPr>
          <w:b/>
          <w:i/>
          <w:u w:val="single"/>
        </w:rPr>
        <w:t xml:space="preserve">.2025 tarihine kadar </w:t>
      </w:r>
      <w:r w:rsidRPr="00627CB2">
        <w:rPr>
          <w:b/>
          <w:i/>
          <w:u w:val="single"/>
        </w:rPr>
        <w:t>tüm işlemlerini hazır hale getirecektir.</w:t>
      </w:r>
    </w:p>
    <w:p w:rsidR="00AF0DA0" w:rsidRPr="004C21C5" w:rsidRDefault="00AF0DA0" w:rsidP="00AF0DA0">
      <w:pPr>
        <w:pStyle w:val="ListeParagraf"/>
        <w:numPr>
          <w:ilvl w:val="0"/>
          <w:numId w:val="5"/>
        </w:numPr>
        <w:spacing w:before="120"/>
        <w:jc w:val="both"/>
        <w:rPr>
          <w:b/>
        </w:rPr>
      </w:pPr>
      <w:r w:rsidRPr="006F515E">
        <w:t xml:space="preserve">Sözleşme imzalanan banka, sözleşme ve eklerinden doğan tüm kanuni yükümlülüklerin yerine getirilmesine ait her türlü vergi, KDV, resim ve harçları karşılamakla yükümlü olup sözleşmeden önce vergilerin yatırıldığını gösterir makbuzları </w:t>
      </w:r>
      <w:r>
        <w:t>İl</w:t>
      </w:r>
      <w:r w:rsidRPr="006F515E">
        <w:t xml:space="preserve"> Müdürlüğümüze ibraz etmek zorundadır. </w:t>
      </w:r>
    </w:p>
    <w:p w:rsidR="004C21C5" w:rsidRDefault="004C21C5" w:rsidP="004C21C5">
      <w:pPr>
        <w:pStyle w:val="ListeParagraf"/>
        <w:spacing w:before="120"/>
        <w:jc w:val="both"/>
        <w:rPr>
          <w:b/>
        </w:rPr>
      </w:pPr>
    </w:p>
    <w:p w:rsidR="00791312" w:rsidRDefault="00791312" w:rsidP="00AF0DA0">
      <w:pPr>
        <w:pStyle w:val="Default"/>
        <w:spacing w:before="120"/>
        <w:jc w:val="both"/>
        <w:rPr>
          <w:b/>
        </w:rPr>
      </w:pPr>
    </w:p>
    <w:p w:rsidR="00791312" w:rsidRDefault="00791312" w:rsidP="00AF0DA0">
      <w:pPr>
        <w:pStyle w:val="Default"/>
        <w:spacing w:before="120"/>
        <w:jc w:val="both"/>
        <w:rPr>
          <w:b/>
        </w:rPr>
      </w:pPr>
    </w:p>
    <w:p w:rsidR="00791312" w:rsidRDefault="00791312" w:rsidP="00AF0DA0">
      <w:pPr>
        <w:pStyle w:val="Default"/>
        <w:spacing w:before="120"/>
        <w:jc w:val="both"/>
        <w:rPr>
          <w:b/>
        </w:rPr>
      </w:pPr>
    </w:p>
    <w:p w:rsidR="00791312" w:rsidRDefault="00791312" w:rsidP="00AF0DA0">
      <w:pPr>
        <w:pStyle w:val="Default"/>
        <w:spacing w:before="120"/>
        <w:jc w:val="both"/>
        <w:rPr>
          <w:b/>
        </w:rPr>
      </w:pPr>
    </w:p>
    <w:p w:rsidR="00AF0DA0" w:rsidRPr="006F515E" w:rsidRDefault="00AF0DA0" w:rsidP="00AF0DA0">
      <w:pPr>
        <w:pStyle w:val="Default"/>
        <w:spacing w:before="120"/>
        <w:jc w:val="both"/>
      </w:pPr>
      <w:r w:rsidRPr="006F515E">
        <w:rPr>
          <w:b/>
        </w:rPr>
        <w:lastRenderedPageBreak/>
        <w:t>E- CEZAİ HÜKÜMLER</w:t>
      </w:r>
      <w:r w:rsidRPr="006F515E">
        <w:t>:</w:t>
      </w:r>
    </w:p>
    <w:p w:rsidR="00AF0DA0" w:rsidRPr="006F515E" w:rsidRDefault="00AF0DA0" w:rsidP="00AF0DA0">
      <w:pPr>
        <w:pStyle w:val="ListeParagraf"/>
        <w:numPr>
          <w:ilvl w:val="0"/>
          <w:numId w:val="1"/>
        </w:numPr>
        <w:adjustRightInd w:val="0"/>
        <w:spacing w:line="276" w:lineRule="auto"/>
        <w:ind w:left="284" w:hanging="284"/>
        <w:jc w:val="both"/>
        <w:rPr>
          <w:bCs/>
        </w:rPr>
      </w:pPr>
      <w:r w:rsidRPr="006F515E">
        <w:t xml:space="preserve">İhale sonucunda </w:t>
      </w:r>
      <w:proofErr w:type="gramStart"/>
      <w:r w:rsidRPr="006F515E">
        <w:t>promosyon</w:t>
      </w:r>
      <w:proofErr w:type="gramEnd"/>
      <w:r w:rsidRPr="006F515E">
        <w:t xml:space="preserve"> ihalesini kazanan banka, protokol (sözleşme) imzalamaya yanaşmaması halinde, verdiği teklifin (ihale</w:t>
      </w:r>
      <w:r w:rsidR="00741F09">
        <w:t xml:space="preserve"> toplam</w:t>
      </w:r>
      <w:r w:rsidR="0022178E">
        <w:t xml:space="preserve"> bedelinin) % 2</w:t>
      </w:r>
      <w:r w:rsidRPr="006F515E">
        <w:t>’i kadar ceza ödemeyi kabul eder.</w:t>
      </w:r>
    </w:p>
    <w:p w:rsidR="00AF0DA0" w:rsidRPr="006F515E" w:rsidRDefault="00AF0DA0" w:rsidP="00AF0DA0">
      <w:pPr>
        <w:pStyle w:val="ListeParagraf"/>
        <w:numPr>
          <w:ilvl w:val="0"/>
          <w:numId w:val="1"/>
        </w:numPr>
        <w:adjustRightInd w:val="0"/>
        <w:spacing w:line="276" w:lineRule="auto"/>
        <w:ind w:left="284" w:hanging="284"/>
        <w:jc w:val="both"/>
        <w:rPr>
          <w:bCs/>
        </w:rPr>
      </w:pPr>
      <w:r w:rsidRPr="006F515E">
        <w:t>Bu durumda en iyi ikinci teklifi veren banka sözleşme yapmaya davet edilir.</w:t>
      </w:r>
    </w:p>
    <w:p w:rsidR="00AF0DA0" w:rsidRPr="005F24DF" w:rsidRDefault="00AF0DA0" w:rsidP="00AF0DA0">
      <w:pPr>
        <w:pStyle w:val="ListeParagraf"/>
        <w:numPr>
          <w:ilvl w:val="0"/>
          <w:numId w:val="1"/>
        </w:numPr>
        <w:adjustRightInd w:val="0"/>
        <w:spacing w:line="276" w:lineRule="auto"/>
        <w:ind w:left="284" w:hanging="284"/>
        <w:jc w:val="both"/>
        <w:rPr>
          <w:bCs/>
        </w:rPr>
      </w:pPr>
      <w:r w:rsidRPr="006F515E">
        <w:t>Sözleşme imzalanan banka, sözleşmedeki yükümlülüklerini yerine getirmediği takdirde; 1. defa yazılı olarak uyarılır. 2. defa tekrarında sözleşme bedelinin</w:t>
      </w:r>
      <w:r w:rsidR="005F24DF">
        <w:t xml:space="preserve"> </w:t>
      </w:r>
      <w:r w:rsidR="00741F09">
        <w:t>% 1</w:t>
      </w:r>
      <w:r w:rsidRPr="006F515E">
        <w:t>’i kadar oranında ceza ödemeyi kabul eder. 3. defa tekrarında ise sözleşme tek taraflı olarak feshedilir. Bu şartnamede belirtilen hususlar banka tarafından yerine getirilmediği takdirde banka herhangi bir hak talep edemez ve davacı olamaz.</w:t>
      </w:r>
    </w:p>
    <w:p w:rsidR="00AF0DA0" w:rsidRPr="006F515E" w:rsidRDefault="00AF0DA0" w:rsidP="00AF0DA0">
      <w:pPr>
        <w:pStyle w:val="ListeParagraf"/>
        <w:numPr>
          <w:ilvl w:val="0"/>
          <w:numId w:val="1"/>
        </w:numPr>
        <w:adjustRightInd w:val="0"/>
        <w:spacing w:line="276" w:lineRule="auto"/>
        <w:ind w:left="284" w:hanging="284"/>
        <w:jc w:val="both"/>
        <w:rPr>
          <w:bCs/>
        </w:rPr>
      </w:pPr>
      <w:r w:rsidRPr="006F515E">
        <w:t>Banka sözleşme ile üstlendiği işleri İdarenin yazılı izni olmaksızın tamamen veya kısmen bir başkasına devredemez. Devrettiği takdirde her türlü sorumluluğu Banka’ya ait olmak üzere İdare mahkemeden bir karar almaya, ihtar ve protesto çekmeye gerek kalmaksızın sözleşmeyi sona erdirir. Bu durumda Banka İdareden herhangi bir hak talep edemez.</w:t>
      </w:r>
    </w:p>
    <w:p w:rsidR="00AF0DA0" w:rsidRPr="006F515E" w:rsidRDefault="00AF0DA0" w:rsidP="00AF0DA0">
      <w:pPr>
        <w:pStyle w:val="ListeParagraf"/>
        <w:numPr>
          <w:ilvl w:val="0"/>
          <w:numId w:val="1"/>
        </w:numPr>
        <w:adjustRightInd w:val="0"/>
        <w:spacing w:line="276" w:lineRule="auto"/>
        <w:ind w:left="284" w:hanging="284"/>
        <w:jc w:val="both"/>
        <w:rPr>
          <w:bCs/>
        </w:rPr>
      </w:pPr>
      <w:r w:rsidRPr="006F515E">
        <w:t>Anlaşmalı banka, bu şartnamede belirtilen şartları yerine getirmekle yükümlüdür.</w:t>
      </w:r>
    </w:p>
    <w:p w:rsidR="00AF0DA0" w:rsidRPr="00977F5D" w:rsidRDefault="00AF0DA0" w:rsidP="00AF0DA0">
      <w:pPr>
        <w:pStyle w:val="ListeParagraf"/>
        <w:numPr>
          <w:ilvl w:val="0"/>
          <w:numId w:val="1"/>
        </w:numPr>
        <w:adjustRightInd w:val="0"/>
        <w:spacing w:line="276" w:lineRule="auto"/>
        <w:ind w:left="284" w:hanging="284"/>
        <w:jc w:val="both"/>
        <w:rPr>
          <w:bCs/>
        </w:rPr>
      </w:pPr>
      <w:r w:rsidRPr="006F515E">
        <w:t>İhtilaf halinde Antalya Mahkemeleri ve İcra Daireleri yetkilidir.</w:t>
      </w:r>
    </w:p>
    <w:p w:rsidR="00977F5D" w:rsidRPr="00977F5D" w:rsidRDefault="00977F5D" w:rsidP="00977F5D">
      <w:pPr>
        <w:adjustRightInd w:val="0"/>
        <w:spacing w:line="276" w:lineRule="auto"/>
        <w:jc w:val="both"/>
        <w:rPr>
          <w:bCs/>
        </w:rPr>
      </w:pPr>
    </w:p>
    <w:p w:rsidR="00AF0DA0" w:rsidRPr="00977F5D" w:rsidRDefault="00977F5D" w:rsidP="00AF0DA0">
      <w:pPr>
        <w:pStyle w:val="ListeParagraf"/>
        <w:adjustRightInd w:val="0"/>
        <w:spacing w:line="276" w:lineRule="auto"/>
        <w:ind w:left="284"/>
        <w:jc w:val="both"/>
        <w:rPr>
          <w:b/>
          <w:i/>
          <w:u w:val="single"/>
        </w:rPr>
      </w:pPr>
      <w:r w:rsidRPr="00977F5D">
        <w:rPr>
          <w:b/>
          <w:i/>
          <w:u w:val="single"/>
        </w:rPr>
        <w:t>İş bu Promosyon ihalesi şartnamesinde yer alan şartları Bankamızca kabul ediyoruz.</w:t>
      </w:r>
    </w:p>
    <w:p w:rsidR="00977F5D" w:rsidRDefault="00977F5D" w:rsidP="00AF0DA0">
      <w:pPr>
        <w:pStyle w:val="ListeParagraf"/>
        <w:adjustRightInd w:val="0"/>
        <w:spacing w:line="276" w:lineRule="auto"/>
        <w:ind w:left="284"/>
        <w:jc w:val="both"/>
      </w:pPr>
    </w:p>
    <w:p w:rsidR="00CA01AB" w:rsidRPr="00A45F0E" w:rsidRDefault="00CA01AB" w:rsidP="00AF0DA0">
      <w:pPr>
        <w:pStyle w:val="ListeParagraf"/>
        <w:adjustRightInd w:val="0"/>
        <w:spacing w:line="276" w:lineRule="auto"/>
        <w:ind w:left="284"/>
        <w:jc w:val="both"/>
        <w:rPr>
          <w:sz w:val="28"/>
          <w:szCs w:val="28"/>
        </w:rPr>
      </w:pPr>
    </w:p>
    <w:p w:rsidR="00CA01AB" w:rsidRDefault="00CA01AB" w:rsidP="001F4A66">
      <w:pPr>
        <w:adjustRightInd w:val="0"/>
        <w:spacing w:line="276" w:lineRule="auto"/>
        <w:jc w:val="both"/>
      </w:pPr>
    </w:p>
    <w:p w:rsidR="00CA01AB" w:rsidRDefault="00CA01AB" w:rsidP="00AF0DA0">
      <w:pPr>
        <w:pStyle w:val="ListeParagraf"/>
        <w:adjustRightInd w:val="0"/>
        <w:spacing w:line="276" w:lineRule="auto"/>
        <w:ind w:left="284"/>
        <w:jc w:val="both"/>
      </w:pPr>
    </w:p>
    <w:p w:rsidR="00AF0DA0" w:rsidRDefault="00AF0DA0" w:rsidP="00C54A84">
      <w:pPr>
        <w:pStyle w:val="ListeParagraf"/>
        <w:adjustRightInd w:val="0"/>
        <w:spacing w:line="276" w:lineRule="auto"/>
        <w:ind w:left="284"/>
        <w:jc w:val="both"/>
      </w:pPr>
      <w:r w:rsidRPr="006F515E">
        <w:t xml:space="preserve"> </w:t>
      </w:r>
      <w:r w:rsidRPr="006F515E">
        <w:tab/>
      </w:r>
      <w:r w:rsidRPr="006F515E">
        <w:tab/>
      </w:r>
      <w:r w:rsidRPr="006F515E">
        <w:tab/>
      </w:r>
      <w:r w:rsidRPr="006F515E">
        <w:tab/>
      </w:r>
      <w:r w:rsidRPr="006F515E">
        <w:tab/>
      </w:r>
      <w:r w:rsidRPr="006F515E">
        <w:tab/>
      </w:r>
      <w:r w:rsidRPr="006F515E">
        <w:tab/>
      </w:r>
      <w:r w:rsidRPr="006F515E">
        <w:tab/>
      </w:r>
      <w:r w:rsidR="00EB4449">
        <w:t xml:space="preserve"> </w:t>
      </w:r>
    </w:p>
    <w:p w:rsidR="00CA01AB" w:rsidRDefault="00CA01AB" w:rsidP="00AF0DA0">
      <w:pPr>
        <w:pStyle w:val="ListeParagraf"/>
        <w:adjustRightInd w:val="0"/>
        <w:spacing w:line="276" w:lineRule="auto"/>
        <w:ind w:left="4956" w:firstLine="708"/>
        <w:jc w:val="both"/>
      </w:pPr>
    </w:p>
    <w:p w:rsidR="00CA01AB" w:rsidRDefault="00CA01AB" w:rsidP="00AF0DA0">
      <w:pPr>
        <w:pStyle w:val="ListeParagraf"/>
        <w:adjustRightInd w:val="0"/>
        <w:spacing w:line="276" w:lineRule="auto"/>
        <w:ind w:left="4956" w:firstLine="708"/>
        <w:jc w:val="both"/>
      </w:pPr>
    </w:p>
    <w:p w:rsidR="00CA01AB" w:rsidRDefault="00CA01AB" w:rsidP="00AF0DA0">
      <w:pPr>
        <w:pStyle w:val="ListeParagraf"/>
        <w:adjustRightInd w:val="0"/>
        <w:spacing w:line="276" w:lineRule="auto"/>
        <w:ind w:left="4956" w:firstLine="708"/>
        <w:jc w:val="both"/>
      </w:pPr>
    </w:p>
    <w:p w:rsidR="00CA01AB" w:rsidRDefault="00CA01AB" w:rsidP="00AF0DA0">
      <w:pPr>
        <w:pStyle w:val="ListeParagraf"/>
        <w:adjustRightInd w:val="0"/>
        <w:spacing w:line="276" w:lineRule="auto"/>
        <w:ind w:left="4956" w:firstLine="708"/>
        <w:jc w:val="both"/>
      </w:pPr>
    </w:p>
    <w:p w:rsidR="00CA01AB" w:rsidRPr="006F515E" w:rsidRDefault="00CA01AB" w:rsidP="00AF0DA0">
      <w:pPr>
        <w:pStyle w:val="ListeParagraf"/>
        <w:adjustRightInd w:val="0"/>
        <w:spacing w:line="276" w:lineRule="auto"/>
        <w:ind w:left="4956" w:firstLine="708"/>
        <w:jc w:val="both"/>
      </w:pPr>
      <w:bookmarkStart w:id="0" w:name="_GoBack"/>
      <w:bookmarkEnd w:id="0"/>
    </w:p>
    <w:sectPr w:rsidR="00CA01AB" w:rsidRPr="006F515E" w:rsidSect="005D5A72">
      <w:pgSz w:w="11906" w:h="16838"/>
      <w:pgMar w:top="993"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5876"/>
    <w:multiLevelType w:val="hybridMultilevel"/>
    <w:tmpl w:val="F82C3926"/>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 w15:restartNumberingAfterBreak="0">
    <w:nsid w:val="10BF23C4"/>
    <w:multiLevelType w:val="hybridMultilevel"/>
    <w:tmpl w:val="DE9E14E8"/>
    <w:lvl w:ilvl="0" w:tplc="5DF60262">
      <w:start w:val="1"/>
      <w:numFmt w:val="decimal"/>
      <w:lvlText w:val="%1-"/>
      <w:lvlJc w:val="left"/>
      <w:pPr>
        <w:ind w:left="765" w:hanging="4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EA60FA0"/>
    <w:multiLevelType w:val="hybridMultilevel"/>
    <w:tmpl w:val="B6D46608"/>
    <w:lvl w:ilvl="0" w:tplc="C8761234">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E2F6B95"/>
    <w:multiLevelType w:val="hybridMultilevel"/>
    <w:tmpl w:val="035C28FE"/>
    <w:lvl w:ilvl="0" w:tplc="D3ECBB2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FF04FAC"/>
    <w:multiLevelType w:val="hybridMultilevel"/>
    <w:tmpl w:val="F652558A"/>
    <w:lvl w:ilvl="0" w:tplc="424235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E353F40"/>
    <w:multiLevelType w:val="hybridMultilevel"/>
    <w:tmpl w:val="38F20834"/>
    <w:lvl w:ilvl="0" w:tplc="3E3E4F58">
      <w:start w:val="1"/>
      <w:numFmt w:val="decimal"/>
      <w:lvlText w:val="%1."/>
      <w:lvlJc w:val="left"/>
      <w:pPr>
        <w:ind w:left="2327" w:hanging="105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DA0"/>
    <w:rsid w:val="00061CF2"/>
    <w:rsid w:val="000B5D20"/>
    <w:rsid w:val="000C573A"/>
    <w:rsid w:val="00171BC3"/>
    <w:rsid w:val="001F2046"/>
    <w:rsid w:val="001F4A66"/>
    <w:rsid w:val="0022178E"/>
    <w:rsid w:val="00237B30"/>
    <w:rsid w:val="00247332"/>
    <w:rsid w:val="00302509"/>
    <w:rsid w:val="00364E79"/>
    <w:rsid w:val="003B45B0"/>
    <w:rsid w:val="003D062E"/>
    <w:rsid w:val="003E5D20"/>
    <w:rsid w:val="003F5E5E"/>
    <w:rsid w:val="004B110F"/>
    <w:rsid w:val="004C21C5"/>
    <w:rsid w:val="005C3B1C"/>
    <w:rsid w:val="005D5A72"/>
    <w:rsid w:val="005F24DF"/>
    <w:rsid w:val="00627CB2"/>
    <w:rsid w:val="006E3319"/>
    <w:rsid w:val="006F0D1A"/>
    <w:rsid w:val="00717083"/>
    <w:rsid w:val="00741F09"/>
    <w:rsid w:val="00791312"/>
    <w:rsid w:val="00832534"/>
    <w:rsid w:val="008B2485"/>
    <w:rsid w:val="008B4C2D"/>
    <w:rsid w:val="009133C4"/>
    <w:rsid w:val="00973ED6"/>
    <w:rsid w:val="00977F5D"/>
    <w:rsid w:val="009A5125"/>
    <w:rsid w:val="009C3823"/>
    <w:rsid w:val="009D44BA"/>
    <w:rsid w:val="009E3F1A"/>
    <w:rsid w:val="00A00CD1"/>
    <w:rsid w:val="00A45F0E"/>
    <w:rsid w:val="00AD155A"/>
    <w:rsid w:val="00AF0DA0"/>
    <w:rsid w:val="00B75252"/>
    <w:rsid w:val="00BD2AF0"/>
    <w:rsid w:val="00BD6B95"/>
    <w:rsid w:val="00C036BF"/>
    <w:rsid w:val="00C54A84"/>
    <w:rsid w:val="00C93B6C"/>
    <w:rsid w:val="00CA01AB"/>
    <w:rsid w:val="00CB4CDD"/>
    <w:rsid w:val="00CF1537"/>
    <w:rsid w:val="00DA3226"/>
    <w:rsid w:val="00DF7A0F"/>
    <w:rsid w:val="00E10785"/>
    <w:rsid w:val="00E11811"/>
    <w:rsid w:val="00E16559"/>
    <w:rsid w:val="00E91268"/>
    <w:rsid w:val="00EB4449"/>
    <w:rsid w:val="00FB4A81"/>
    <w:rsid w:val="00FD4C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77439"/>
  <w15:chartTrackingRefBased/>
  <w15:docId w15:val="{2FABFDA0-EE12-4765-82BB-78B49EF54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DA0"/>
    <w:pPr>
      <w:spacing w:after="0" w:line="240" w:lineRule="auto"/>
    </w:pPr>
    <w:rPr>
      <w:rFonts w:ascii="Times New Roman" w:eastAsia="Times New Roman" w:hAnsi="Times New Roman" w:cs="Times New Roman"/>
      <w:smallCap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AF0DA0"/>
    <w:rPr>
      <w:color w:val="0000FF"/>
      <w:u w:val="single"/>
    </w:rPr>
  </w:style>
  <w:style w:type="paragraph" w:customStyle="1" w:styleId="Default">
    <w:name w:val="Default"/>
    <w:link w:val="DefaultChar"/>
    <w:rsid w:val="00AF0DA0"/>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efaultChar">
    <w:name w:val="Default Char"/>
    <w:basedOn w:val="VarsaylanParagrafYazTipi"/>
    <w:link w:val="Default"/>
    <w:rsid w:val="00AF0DA0"/>
    <w:rPr>
      <w:rFonts w:ascii="Times New Roman" w:eastAsia="Times New Roman" w:hAnsi="Times New Roman" w:cs="Times New Roman"/>
      <w:color w:val="000000"/>
      <w:sz w:val="24"/>
      <w:szCs w:val="24"/>
      <w:lang w:eastAsia="tr-TR"/>
    </w:rPr>
  </w:style>
  <w:style w:type="paragraph" w:styleId="ListeParagraf">
    <w:name w:val="List Paragraph"/>
    <w:basedOn w:val="Normal"/>
    <w:uiPriority w:val="34"/>
    <w:qFormat/>
    <w:rsid w:val="00AF0DA0"/>
    <w:pPr>
      <w:ind w:left="720"/>
      <w:contextualSpacing/>
    </w:pPr>
    <w:rPr>
      <w:smallCaps w:val="0"/>
    </w:rPr>
  </w:style>
  <w:style w:type="paragraph" w:styleId="BalonMetni">
    <w:name w:val="Balloon Text"/>
    <w:basedOn w:val="Normal"/>
    <w:link w:val="BalonMetniChar"/>
    <w:uiPriority w:val="99"/>
    <w:semiHidden/>
    <w:unhideWhenUsed/>
    <w:rsid w:val="006F0D1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F0D1A"/>
    <w:rPr>
      <w:rFonts w:ascii="Segoe UI" w:eastAsia="Times New Roman" w:hAnsi="Segoe UI" w:cs="Segoe UI"/>
      <w:smallCaps/>
      <w:sz w:val="18"/>
      <w:szCs w:val="18"/>
      <w:lang w:eastAsia="tr-TR"/>
    </w:rPr>
  </w:style>
  <w:style w:type="table" w:styleId="TabloKlavuzu">
    <w:name w:val="Table Grid"/>
    <w:basedOn w:val="NormalTablo"/>
    <w:uiPriority w:val="39"/>
    <w:rsid w:val="00CA0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782685">
      <w:bodyDiv w:val="1"/>
      <w:marLeft w:val="0"/>
      <w:marRight w:val="0"/>
      <w:marTop w:val="0"/>
      <w:marBottom w:val="0"/>
      <w:divBdr>
        <w:top w:val="none" w:sz="0" w:space="0" w:color="auto"/>
        <w:left w:val="none" w:sz="0" w:space="0" w:color="auto"/>
        <w:bottom w:val="none" w:sz="0" w:space="0" w:color="auto"/>
        <w:right w:val="none" w:sz="0" w:space="0" w:color="auto"/>
      </w:divBdr>
      <w:divsChild>
        <w:div w:id="2144107427">
          <w:marLeft w:val="0"/>
          <w:marRight w:val="0"/>
          <w:marTop w:val="0"/>
          <w:marBottom w:val="0"/>
          <w:divBdr>
            <w:top w:val="none" w:sz="0" w:space="0" w:color="auto"/>
            <w:left w:val="none" w:sz="0" w:space="0" w:color="auto"/>
            <w:bottom w:val="none" w:sz="0" w:space="0" w:color="auto"/>
            <w:right w:val="none" w:sz="0" w:space="0" w:color="auto"/>
          </w:divBdr>
        </w:div>
        <w:div w:id="1267152539">
          <w:marLeft w:val="0"/>
          <w:marRight w:val="0"/>
          <w:marTop w:val="0"/>
          <w:marBottom w:val="0"/>
          <w:divBdr>
            <w:top w:val="none" w:sz="0" w:space="0" w:color="auto"/>
            <w:left w:val="none" w:sz="0" w:space="0" w:color="auto"/>
            <w:bottom w:val="none" w:sz="0" w:space="0" w:color="auto"/>
            <w:right w:val="none" w:sz="0" w:space="0" w:color="auto"/>
          </w:divBdr>
        </w:div>
        <w:div w:id="24597399">
          <w:marLeft w:val="0"/>
          <w:marRight w:val="0"/>
          <w:marTop w:val="0"/>
          <w:marBottom w:val="0"/>
          <w:divBdr>
            <w:top w:val="none" w:sz="0" w:space="0" w:color="auto"/>
            <w:left w:val="none" w:sz="0" w:space="0" w:color="auto"/>
            <w:bottom w:val="none" w:sz="0" w:space="0" w:color="auto"/>
            <w:right w:val="none" w:sz="0" w:space="0" w:color="auto"/>
          </w:divBdr>
        </w:div>
        <w:div w:id="1585264905">
          <w:marLeft w:val="0"/>
          <w:marRight w:val="0"/>
          <w:marTop w:val="0"/>
          <w:marBottom w:val="0"/>
          <w:divBdr>
            <w:top w:val="none" w:sz="0" w:space="0" w:color="auto"/>
            <w:left w:val="none" w:sz="0" w:space="0" w:color="auto"/>
            <w:bottom w:val="none" w:sz="0" w:space="0" w:color="auto"/>
            <w:right w:val="none" w:sz="0" w:space="0" w:color="auto"/>
          </w:divBdr>
        </w:div>
        <w:div w:id="634064957">
          <w:marLeft w:val="0"/>
          <w:marRight w:val="0"/>
          <w:marTop w:val="0"/>
          <w:marBottom w:val="0"/>
          <w:divBdr>
            <w:top w:val="none" w:sz="0" w:space="0" w:color="auto"/>
            <w:left w:val="none" w:sz="0" w:space="0" w:color="auto"/>
            <w:bottom w:val="none" w:sz="0" w:space="0" w:color="auto"/>
            <w:right w:val="none" w:sz="0" w:space="0" w:color="auto"/>
          </w:divBdr>
        </w:div>
        <w:div w:id="311178352">
          <w:marLeft w:val="0"/>
          <w:marRight w:val="0"/>
          <w:marTop w:val="0"/>
          <w:marBottom w:val="0"/>
          <w:divBdr>
            <w:top w:val="none" w:sz="0" w:space="0" w:color="auto"/>
            <w:left w:val="none" w:sz="0" w:space="0" w:color="auto"/>
            <w:bottom w:val="none" w:sz="0" w:space="0" w:color="auto"/>
            <w:right w:val="none" w:sz="0" w:space="0" w:color="auto"/>
          </w:divBdr>
        </w:div>
        <w:div w:id="842743064">
          <w:marLeft w:val="0"/>
          <w:marRight w:val="0"/>
          <w:marTop w:val="0"/>
          <w:marBottom w:val="0"/>
          <w:divBdr>
            <w:top w:val="none" w:sz="0" w:space="0" w:color="auto"/>
            <w:left w:val="none" w:sz="0" w:space="0" w:color="auto"/>
            <w:bottom w:val="none" w:sz="0" w:space="0" w:color="auto"/>
            <w:right w:val="none" w:sz="0" w:space="0" w:color="auto"/>
          </w:divBdr>
        </w:div>
        <w:div w:id="1540896108">
          <w:marLeft w:val="0"/>
          <w:marRight w:val="0"/>
          <w:marTop w:val="0"/>
          <w:marBottom w:val="0"/>
          <w:divBdr>
            <w:top w:val="none" w:sz="0" w:space="0" w:color="auto"/>
            <w:left w:val="none" w:sz="0" w:space="0" w:color="auto"/>
            <w:bottom w:val="none" w:sz="0" w:space="0" w:color="auto"/>
            <w:right w:val="none" w:sz="0" w:space="0" w:color="auto"/>
          </w:divBdr>
        </w:div>
        <w:div w:id="127282564">
          <w:marLeft w:val="0"/>
          <w:marRight w:val="0"/>
          <w:marTop w:val="0"/>
          <w:marBottom w:val="0"/>
          <w:divBdr>
            <w:top w:val="none" w:sz="0" w:space="0" w:color="auto"/>
            <w:left w:val="none" w:sz="0" w:space="0" w:color="auto"/>
            <w:bottom w:val="none" w:sz="0" w:space="0" w:color="auto"/>
            <w:right w:val="none" w:sz="0" w:space="0" w:color="auto"/>
          </w:divBdr>
        </w:div>
        <w:div w:id="715010153">
          <w:marLeft w:val="0"/>
          <w:marRight w:val="0"/>
          <w:marTop w:val="0"/>
          <w:marBottom w:val="0"/>
          <w:divBdr>
            <w:top w:val="none" w:sz="0" w:space="0" w:color="auto"/>
            <w:left w:val="none" w:sz="0" w:space="0" w:color="auto"/>
            <w:bottom w:val="none" w:sz="0" w:space="0" w:color="auto"/>
            <w:right w:val="none" w:sz="0" w:space="0" w:color="auto"/>
          </w:divBdr>
        </w:div>
        <w:div w:id="1233151982">
          <w:marLeft w:val="0"/>
          <w:marRight w:val="0"/>
          <w:marTop w:val="0"/>
          <w:marBottom w:val="0"/>
          <w:divBdr>
            <w:top w:val="none" w:sz="0" w:space="0" w:color="auto"/>
            <w:left w:val="none" w:sz="0" w:space="0" w:color="auto"/>
            <w:bottom w:val="none" w:sz="0" w:space="0" w:color="auto"/>
            <w:right w:val="none" w:sz="0" w:space="0" w:color="auto"/>
          </w:divBdr>
        </w:div>
        <w:div w:id="1221745675">
          <w:marLeft w:val="0"/>
          <w:marRight w:val="0"/>
          <w:marTop w:val="0"/>
          <w:marBottom w:val="0"/>
          <w:divBdr>
            <w:top w:val="none" w:sz="0" w:space="0" w:color="auto"/>
            <w:left w:val="none" w:sz="0" w:space="0" w:color="auto"/>
            <w:bottom w:val="none" w:sz="0" w:space="0" w:color="auto"/>
            <w:right w:val="none" w:sz="0" w:space="0" w:color="auto"/>
          </w:divBdr>
        </w:div>
        <w:div w:id="1092118013">
          <w:marLeft w:val="0"/>
          <w:marRight w:val="0"/>
          <w:marTop w:val="0"/>
          <w:marBottom w:val="0"/>
          <w:divBdr>
            <w:top w:val="none" w:sz="0" w:space="0" w:color="auto"/>
            <w:left w:val="none" w:sz="0" w:space="0" w:color="auto"/>
            <w:bottom w:val="none" w:sz="0" w:space="0" w:color="auto"/>
            <w:right w:val="none" w:sz="0" w:space="0" w:color="auto"/>
          </w:divBdr>
        </w:div>
        <w:div w:id="808938281">
          <w:marLeft w:val="0"/>
          <w:marRight w:val="0"/>
          <w:marTop w:val="0"/>
          <w:marBottom w:val="0"/>
          <w:divBdr>
            <w:top w:val="none" w:sz="0" w:space="0" w:color="auto"/>
            <w:left w:val="none" w:sz="0" w:space="0" w:color="auto"/>
            <w:bottom w:val="none" w:sz="0" w:space="0" w:color="auto"/>
            <w:right w:val="none" w:sz="0" w:space="0" w:color="auto"/>
          </w:divBdr>
        </w:div>
        <w:div w:id="1012412346">
          <w:marLeft w:val="0"/>
          <w:marRight w:val="0"/>
          <w:marTop w:val="0"/>
          <w:marBottom w:val="0"/>
          <w:divBdr>
            <w:top w:val="none" w:sz="0" w:space="0" w:color="auto"/>
            <w:left w:val="none" w:sz="0" w:space="0" w:color="auto"/>
            <w:bottom w:val="none" w:sz="0" w:space="0" w:color="auto"/>
            <w:right w:val="none" w:sz="0" w:space="0" w:color="auto"/>
          </w:divBdr>
        </w:div>
        <w:div w:id="332027738">
          <w:marLeft w:val="0"/>
          <w:marRight w:val="0"/>
          <w:marTop w:val="0"/>
          <w:marBottom w:val="0"/>
          <w:divBdr>
            <w:top w:val="none" w:sz="0" w:space="0" w:color="auto"/>
            <w:left w:val="none" w:sz="0" w:space="0" w:color="auto"/>
            <w:bottom w:val="none" w:sz="0" w:space="0" w:color="auto"/>
            <w:right w:val="none" w:sz="0" w:space="0" w:color="auto"/>
          </w:divBdr>
        </w:div>
        <w:div w:id="964040468">
          <w:marLeft w:val="0"/>
          <w:marRight w:val="0"/>
          <w:marTop w:val="0"/>
          <w:marBottom w:val="0"/>
          <w:divBdr>
            <w:top w:val="none" w:sz="0" w:space="0" w:color="auto"/>
            <w:left w:val="none" w:sz="0" w:space="0" w:color="auto"/>
            <w:bottom w:val="none" w:sz="0" w:space="0" w:color="auto"/>
            <w:right w:val="none" w:sz="0" w:space="0" w:color="auto"/>
          </w:divBdr>
        </w:div>
        <w:div w:id="1913462097">
          <w:marLeft w:val="0"/>
          <w:marRight w:val="0"/>
          <w:marTop w:val="0"/>
          <w:marBottom w:val="0"/>
          <w:divBdr>
            <w:top w:val="none" w:sz="0" w:space="0" w:color="auto"/>
            <w:left w:val="none" w:sz="0" w:space="0" w:color="auto"/>
            <w:bottom w:val="none" w:sz="0" w:space="0" w:color="auto"/>
            <w:right w:val="none" w:sz="0" w:space="0" w:color="auto"/>
          </w:divBdr>
        </w:div>
        <w:div w:id="1186795444">
          <w:marLeft w:val="0"/>
          <w:marRight w:val="0"/>
          <w:marTop w:val="0"/>
          <w:marBottom w:val="0"/>
          <w:divBdr>
            <w:top w:val="none" w:sz="0" w:space="0" w:color="auto"/>
            <w:left w:val="none" w:sz="0" w:space="0" w:color="auto"/>
            <w:bottom w:val="none" w:sz="0" w:space="0" w:color="auto"/>
            <w:right w:val="none" w:sz="0" w:space="0" w:color="auto"/>
          </w:divBdr>
        </w:div>
        <w:div w:id="1781144181">
          <w:marLeft w:val="0"/>
          <w:marRight w:val="0"/>
          <w:marTop w:val="0"/>
          <w:marBottom w:val="0"/>
          <w:divBdr>
            <w:top w:val="none" w:sz="0" w:space="0" w:color="auto"/>
            <w:left w:val="none" w:sz="0" w:space="0" w:color="auto"/>
            <w:bottom w:val="none" w:sz="0" w:space="0" w:color="auto"/>
            <w:right w:val="none" w:sz="0" w:space="0" w:color="auto"/>
          </w:divBdr>
        </w:div>
        <w:div w:id="484861956">
          <w:marLeft w:val="0"/>
          <w:marRight w:val="0"/>
          <w:marTop w:val="0"/>
          <w:marBottom w:val="0"/>
          <w:divBdr>
            <w:top w:val="none" w:sz="0" w:space="0" w:color="auto"/>
            <w:left w:val="none" w:sz="0" w:space="0" w:color="auto"/>
            <w:bottom w:val="none" w:sz="0" w:space="0" w:color="auto"/>
            <w:right w:val="none" w:sz="0" w:space="0" w:color="auto"/>
          </w:divBdr>
        </w:div>
        <w:div w:id="24068183">
          <w:marLeft w:val="0"/>
          <w:marRight w:val="0"/>
          <w:marTop w:val="0"/>
          <w:marBottom w:val="0"/>
          <w:divBdr>
            <w:top w:val="none" w:sz="0" w:space="0" w:color="auto"/>
            <w:left w:val="none" w:sz="0" w:space="0" w:color="auto"/>
            <w:bottom w:val="none" w:sz="0" w:space="0" w:color="auto"/>
            <w:right w:val="none" w:sz="0" w:space="0" w:color="auto"/>
          </w:divBdr>
        </w:div>
        <w:div w:id="1494830638">
          <w:marLeft w:val="0"/>
          <w:marRight w:val="0"/>
          <w:marTop w:val="0"/>
          <w:marBottom w:val="0"/>
          <w:divBdr>
            <w:top w:val="none" w:sz="0" w:space="0" w:color="auto"/>
            <w:left w:val="none" w:sz="0" w:space="0" w:color="auto"/>
            <w:bottom w:val="none" w:sz="0" w:space="0" w:color="auto"/>
            <w:right w:val="none" w:sz="0" w:space="0" w:color="auto"/>
          </w:divBdr>
        </w:div>
        <w:div w:id="1587420810">
          <w:marLeft w:val="0"/>
          <w:marRight w:val="0"/>
          <w:marTop w:val="0"/>
          <w:marBottom w:val="0"/>
          <w:divBdr>
            <w:top w:val="none" w:sz="0" w:space="0" w:color="auto"/>
            <w:left w:val="none" w:sz="0" w:space="0" w:color="auto"/>
            <w:bottom w:val="none" w:sz="0" w:space="0" w:color="auto"/>
            <w:right w:val="none" w:sz="0" w:space="0" w:color="auto"/>
          </w:divBdr>
        </w:div>
        <w:div w:id="465243425">
          <w:marLeft w:val="0"/>
          <w:marRight w:val="0"/>
          <w:marTop w:val="0"/>
          <w:marBottom w:val="0"/>
          <w:divBdr>
            <w:top w:val="none" w:sz="0" w:space="0" w:color="auto"/>
            <w:left w:val="none" w:sz="0" w:space="0" w:color="auto"/>
            <w:bottom w:val="none" w:sz="0" w:space="0" w:color="auto"/>
            <w:right w:val="none" w:sz="0" w:space="0" w:color="auto"/>
          </w:divBdr>
        </w:div>
        <w:div w:id="778182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1682</Words>
  <Characters>9591</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Ümit Sağır</dc:creator>
  <cp:keywords/>
  <dc:description/>
  <cp:lastModifiedBy>Hüseyin Demir</cp:lastModifiedBy>
  <cp:revision>8</cp:revision>
  <cp:lastPrinted>2018-10-31T06:35:00Z</cp:lastPrinted>
  <dcterms:created xsi:type="dcterms:W3CDTF">2024-07-29T08:27:00Z</dcterms:created>
  <dcterms:modified xsi:type="dcterms:W3CDTF">2025-01-09T10:37:00Z</dcterms:modified>
</cp:coreProperties>
</file>