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X="-294" w:tblpY="-480"/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2"/>
        <w:gridCol w:w="2870"/>
        <w:gridCol w:w="1511"/>
        <w:gridCol w:w="3499"/>
      </w:tblGrid>
      <w:tr w:rsidR="00A30967" w:rsidRPr="00A30967" w:rsidTr="00D00C2B">
        <w:trPr>
          <w:trHeight w:val="126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D00C2B" w:rsidRPr="00D00C2B" w:rsidRDefault="00A30967" w:rsidP="00D00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30480</wp:posOffset>
                  </wp:positionV>
                  <wp:extent cx="714375" cy="723900"/>
                  <wp:effectExtent l="0" t="0" r="9525" b="0"/>
                  <wp:wrapNone/>
                  <wp:docPr id="3" name="Resim 3" descr="C:\Users\tugba.celik1.AILE\Desktop\Karışık İş\Arma kullanım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C:\Users\tugba.celik1.AILE\Desktop\Karışık İş\Arma kullanım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0967" w:rsidRPr="00D00C2B" w:rsidRDefault="00D00C2B" w:rsidP="00D00C2B">
            <w:pPr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EK 11.8. </w:t>
            </w: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PSİKOSOSYAL DESTEK ÇALIŞMA GRUBU </w:t>
            </w: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bookmarkStart w:id="0" w:name="_GoBack"/>
            <w:bookmarkEnd w:id="0"/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HANE TAKİP FORMU (PSD-H-T)</w:t>
            </w:r>
          </w:p>
        </w:tc>
      </w:tr>
      <w:tr w:rsidR="00A30967" w:rsidRPr="00A30967" w:rsidTr="00C71870">
        <w:trPr>
          <w:trHeight w:val="428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FORM BİLGİLERİ </w:t>
            </w:r>
          </w:p>
        </w:tc>
      </w:tr>
      <w:tr w:rsidR="00A30967" w:rsidRPr="00A30967" w:rsidTr="00C71870">
        <w:trPr>
          <w:trHeight w:val="932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67" w:rsidRPr="00A30967" w:rsidRDefault="00A30967" w:rsidP="00B5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PSD-H No:</w:t>
            </w:r>
            <w:r w:rsidRPr="00A30967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</w:t>
            </w:r>
            <w:r w:rsidR="00B535A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Veri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ekibi tarafından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br/>
              <w:t>verilmiş olmalıdır)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Hane ile Yapılan Toplam</w:t>
            </w: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Görüşme Sayısı: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Formun Düzenlenme Tarihi</w:t>
            </w:r>
            <w:r w:rsidRPr="00A30967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</w:tr>
      <w:tr w:rsidR="00A30967" w:rsidRPr="00A30967" w:rsidTr="00C71870">
        <w:trPr>
          <w:trHeight w:val="608"/>
        </w:trPr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Çalışma Alanı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Çalışma Alanından </w:t>
            </w: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Ekip Lideri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A30967" w:rsidRPr="00A30967" w:rsidTr="00C71870">
        <w:trPr>
          <w:trHeight w:val="602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HANENİN TAKİP DURUMU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(Görüşmenin sonunda tekrar bir takibe ihtiyaç olup olmadığını belirtiniz.)</w:t>
            </w:r>
          </w:p>
        </w:tc>
      </w:tr>
      <w:tr w:rsidR="00A30967" w:rsidRPr="00A30967" w:rsidTr="00C71870">
        <w:trPr>
          <w:trHeight w:val="774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Evet</w:t>
            </w: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(  ) Hayır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Açıklama:</w:t>
            </w: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Planlanan Görüşme Tarihi:</w:t>
            </w:r>
          </w:p>
        </w:tc>
      </w:tr>
      <w:tr w:rsidR="00A30967" w:rsidRPr="00A30967" w:rsidTr="00C71870">
        <w:trPr>
          <w:trHeight w:val="576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1- HANENİN GÜNCEL İLETİŞİM BİLGİLERİ</w:t>
            </w:r>
          </w:p>
        </w:tc>
      </w:tr>
      <w:tr w:rsidR="00A30967" w:rsidRPr="00A30967" w:rsidTr="00C71870">
        <w:trPr>
          <w:trHeight w:val="510"/>
        </w:trPr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Görüşülen kişinin adı soyadı: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0967" w:rsidRPr="00A30967" w:rsidTr="00C71870">
        <w:trPr>
          <w:trHeight w:val="1268"/>
        </w:trPr>
        <w:tc>
          <w:tcPr>
            <w:tcW w:w="3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Adres ve iletişim bilgilerinde değişiklik var mı? </w:t>
            </w: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</w: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(  ) Evet                  (  ) Hayır 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Güncel Adres: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Güncel telefonu</w:t>
            </w:r>
            <w:r w:rsidR="00B535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A30967" w:rsidRPr="00A30967" w:rsidTr="00C71870">
        <w:trPr>
          <w:trHeight w:val="510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2-HANENİN İHTİYAÇ TESPİTİ</w:t>
            </w:r>
          </w:p>
        </w:tc>
      </w:tr>
      <w:tr w:rsidR="00A30967" w:rsidRPr="00A30967" w:rsidTr="00C71870">
        <w:trPr>
          <w:trHeight w:val="428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Aciliyet</w:t>
            </w:r>
            <w:proofErr w:type="spellEnd"/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Durumu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*İhtiyaç 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**Yönlendirilecek Kurum/Çalışma Grubu</w:t>
            </w:r>
          </w:p>
        </w:tc>
      </w:tr>
      <w:tr w:rsidR="00A30967" w:rsidRPr="00A30967" w:rsidTr="00B535A7">
        <w:trPr>
          <w:trHeight w:val="1237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Çok Acil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0967" w:rsidRPr="00A30967" w:rsidTr="00B535A7">
        <w:trPr>
          <w:trHeight w:val="972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Acil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0967" w:rsidRPr="00A30967" w:rsidTr="00C71870">
        <w:trPr>
          <w:trHeight w:val="1534"/>
        </w:trPr>
        <w:tc>
          <w:tcPr>
            <w:tcW w:w="3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Acil Değil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0967" w:rsidRPr="00A30967" w:rsidRDefault="00A30967" w:rsidP="00C7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30967" w:rsidRPr="00A30967" w:rsidTr="00B535A7">
        <w:trPr>
          <w:trHeight w:val="423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0967" w:rsidRDefault="00A30967" w:rsidP="00C7187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* Hane ile yapılan ilk görüşmede tespit edilen ihtiyaçların karşılanıp karşılanmadığını değerlendiriniz. Yeni bir ihtiyaç var ise belirtiniz.  Çadır, misafirhane/barınma yeri, beslenme, su, giyim, battaniye, bebek maması/bezi, kadın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pedi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, hasta bezi, ilaç, yaşlı bastonu, tekerlekli sandalye, tıbbi müdahale vb. ihtiyaçların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aciliyet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durumuna göre yukarıdaki boşluklara detaylı (kıyafet bedeni, ilaç adı vb.) yazılması gerekmektedir. Çok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acil'lerin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mümkünse aynı gün içinde ilgili kuruma hemen iletilmesini sağlayanız. Bir bölgede/mahallede/köyde bütün haneler aynı ihtiyacı dile getiriyor ise o ihtiyacı çok acil olarak kabul edip İl AADYM'ye iletiniz. Ailenin harekete geçirilmesi/güçlendirilmesi adına ulaşabilecekleri bazı ihtiyaçları (ücretsiz giyim, gıda marketleri vb.) için ilgili kurumların adını ve adres bilgisini veriniz. İhtiyaçları önem sırasına göre numaralandırarak yazabilirsiniz.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br/>
              <w:t>**</w:t>
            </w:r>
          </w:p>
          <w:p w:rsidR="00D456FB" w:rsidRDefault="00D456FB" w:rsidP="00C7187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</w:pPr>
          </w:p>
          <w:p w:rsidR="00A30967" w:rsidRPr="00A30967" w:rsidRDefault="00A30967" w:rsidP="00C718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</w:pP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Ar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ama Kurtarma ve Barınma Hizmeti</w:t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: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AFAD İl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Müd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.         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   </w:t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Ayni Bağış ve Depo Yönetimi ve Dağıtımı: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Sosyal Yardım ve Dayanışma Vakfı               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br/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 xml:space="preserve">Sağlık Hizmeti: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Sağlık İl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Müd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.                                              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</w:t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Tahliye ve Yerleştirme Hizmeti: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İl Jandarma Komutanlığı                                    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         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    </w:t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 xml:space="preserve">Enerji Hizmeti: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Enerji ve Tabii Kaynaklar İl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Müd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.                    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</w:t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 xml:space="preserve">Hasar Tespit, Enkaz, Alt Yapı: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Çevre, Şehircilik ve İklim Değişikliği İl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Müd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.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br/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Beslenme Hizmeti: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 xml:space="preserve">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Kızılay                                                    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  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</w:t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Güvenlik ve Trafik Hizmeti: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Emniyet İl </w:t>
            </w:r>
            <w:proofErr w:type="spellStart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Müd</w:t>
            </w:r>
            <w:proofErr w:type="spellEnd"/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.                                                     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         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   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   </w:t>
            </w:r>
            <w:r w:rsidRPr="00A30967">
              <w:rPr>
                <w:rFonts w:ascii="Calibri" w:eastAsia="Times New Roman" w:hAnsi="Calibri" w:cs="Calibri"/>
                <w:b/>
                <w:bCs/>
                <w:i/>
                <w:iCs/>
                <w:color w:val="808080"/>
                <w:sz w:val="18"/>
                <w:szCs w:val="18"/>
                <w:lang w:eastAsia="tr-TR"/>
              </w:rPr>
              <w:t>Defin Hizmeti:</w:t>
            </w:r>
            <w:r w:rsidRPr="00A30967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İl/İlçe Belediye Başkanlıkları     </w:t>
            </w:r>
          </w:p>
        </w:tc>
      </w:tr>
    </w:tbl>
    <w:p w:rsidR="005F66D3" w:rsidRDefault="005F66D3"/>
    <w:tbl>
      <w:tblPr>
        <w:tblW w:w="1105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4"/>
        <w:gridCol w:w="2093"/>
      </w:tblGrid>
      <w:tr w:rsidR="00B74D10" w:rsidRPr="00B74D10" w:rsidTr="00C71870">
        <w:trPr>
          <w:trHeight w:val="103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 xml:space="preserve">3- HANE HALKINA İLİŞKİN GÜNCEL BİLGİLER </w:t>
            </w:r>
            <w:r w:rsidRPr="00B74D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Pr="00B74D10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Bir önceki görüşmeden farklı olarak hane üyeleri arasında özel durumu ( doğum, ölüm, hastalık, psikolojik destek ihtiyacı vb.) gelişen yeni bir kişi varsa adını soyadını ve durumunu detaylı olarak açıklayınız.</w:t>
            </w:r>
          </w:p>
        </w:tc>
      </w:tr>
      <w:tr w:rsidR="00B74D10" w:rsidRPr="00B74D10" w:rsidTr="00C71870">
        <w:trPr>
          <w:trHeight w:val="206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74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4D10" w:rsidRPr="00B74D10" w:rsidTr="00C71870">
        <w:trPr>
          <w:trHeight w:val="40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PSİKOSOSYAL DESTEK MESLEK ELEMANI BİLGİLERİ</w:t>
            </w:r>
          </w:p>
        </w:tc>
      </w:tr>
      <w:tr w:rsidR="00B74D10" w:rsidRPr="00B74D10" w:rsidTr="00C71870">
        <w:trPr>
          <w:trHeight w:val="406"/>
        </w:trPr>
        <w:tc>
          <w:tcPr>
            <w:tcW w:w="8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Soyadı:</w:t>
            </w:r>
          </w:p>
          <w:p w:rsidR="00B74D10" w:rsidRPr="00B74D10" w:rsidRDefault="00B74D10" w:rsidP="00B74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74D10" w:rsidRPr="00B74D10" w:rsidRDefault="00B74D10" w:rsidP="00B74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B74D10" w:rsidRPr="00B74D10" w:rsidTr="00C71870">
        <w:trPr>
          <w:trHeight w:val="406"/>
        </w:trPr>
        <w:tc>
          <w:tcPr>
            <w:tcW w:w="8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</w:t>
            </w:r>
          </w:p>
          <w:p w:rsidR="00B74D10" w:rsidRPr="00B74D10" w:rsidRDefault="00B74D10" w:rsidP="00B74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74D10" w:rsidRPr="00B74D10" w:rsidTr="00C71870">
        <w:trPr>
          <w:trHeight w:val="406"/>
        </w:trPr>
        <w:tc>
          <w:tcPr>
            <w:tcW w:w="8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İl/Kurumu</w:t>
            </w:r>
          </w:p>
          <w:p w:rsidR="00B74D10" w:rsidRPr="00B74D10" w:rsidRDefault="00B74D10" w:rsidP="00B74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B74D10" w:rsidRPr="00B74D10" w:rsidTr="00C71870">
        <w:trPr>
          <w:trHeight w:val="440"/>
        </w:trPr>
        <w:tc>
          <w:tcPr>
            <w:tcW w:w="8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İletişim Bilgileri</w:t>
            </w:r>
          </w:p>
          <w:p w:rsidR="00B74D10" w:rsidRPr="00B74D10" w:rsidRDefault="00B74D10" w:rsidP="00B74D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74D1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4D10" w:rsidRPr="00B74D10" w:rsidRDefault="00B74D10" w:rsidP="00B74D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74D10" w:rsidRDefault="00B74D10"/>
    <w:sectPr w:rsidR="00B74D10" w:rsidSect="00A30967">
      <w:foot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9F" w:rsidRDefault="00090C9F" w:rsidP="00090C9F">
      <w:pPr>
        <w:spacing w:after="0" w:line="240" w:lineRule="auto"/>
      </w:pPr>
      <w:r>
        <w:separator/>
      </w:r>
    </w:p>
  </w:endnote>
  <w:endnote w:type="continuationSeparator" w:id="0">
    <w:p w:rsidR="00090C9F" w:rsidRDefault="00090C9F" w:rsidP="0009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033425"/>
      <w:docPartObj>
        <w:docPartGallery w:val="Page Numbers (Bottom of Page)"/>
        <w:docPartUnique/>
      </w:docPartObj>
    </w:sdtPr>
    <w:sdtEndPr/>
    <w:sdtContent>
      <w:p w:rsidR="00090C9F" w:rsidRDefault="00090C9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C2B">
          <w:rPr>
            <w:noProof/>
          </w:rPr>
          <w:t>1</w:t>
        </w:r>
        <w:r>
          <w:fldChar w:fldCharType="end"/>
        </w:r>
      </w:p>
    </w:sdtContent>
  </w:sdt>
  <w:p w:rsidR="00090C9F" w:rsidRDefault="00090C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9F" w:rsidRDefault="00090C9F" w:rsidP="00090C9F">
      <w:pPr>
        <w:spacing w:after="0" w:line="240" w:lineRule="auto"/>
      </w:pPr>
      <w:r>
        <w:separator/>
      </w:r>
    </w:p>
  </w:footnote>
  <w:footnote w:type="continuationSeparator" w:id="0">
    <w:p w:rsidR="00090C9F" w:rsidRDefault="00090C9F" w:rsidP="00090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CE"/>
    <w:rsid w:val="00090C9F"/>
    <w:rsid w:val="002C45D2"/>
    <w:rsid w:val="004256CE"/>
    <w:rsid w:val="004E1B74"/>
    <w:rsid w:val="005F66D3"/>
    <w:rsid w:val="006C2791"/>
    <w:rsid w:val="00800491"/>
    <w:rsid w:val="00A30967"/>
    <w:rsid w:val="00B535A7"/>
    <w:rsid w:val="00B74D10"/>
    <w:rsid w:val="00C71870"/>
    <w:rsid w:val="00D00C2B"/>
    <w:rsid w:val="00D456FB"/>
    <w:rsid w:val="00EE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79F5"/>
  <w15:chartTrackingRefBased/>
  <w15:docId w15:val="{01492D2F-6E95-4902-8DDF-5F224F39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0C9F"/>
  </w:style>
  <w:style w:type="paragraph" w:styleId="AltBilgi">
    <w:name w:val="footer"/>
    <w:basedOn w:val="Normal"/>
    <w:link w:val="AltBilgiChar"/>
    <w:uiPriority w:val="99"/>
    <w:unhideWhenUsed/>
    <w:rsid w:val="0009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Çelik</dc:creator>
  <cp:keywords/>
  <dc:description/>
  <cp:lastModifiedBy>Tuğba Çelik</cp:lastModifiedBy>
  <cp:revision>14</cp:revision>
  <dcterms:created xsi:type="dcterms:W3CDTF">2021-12-22T13:58:00Z</dcterms:created>
  <dcterms:modified xsi:type="dcterms:W3CDTF">2023-03-14T13:18:00Z</dcterms:modified>
</cp:coreProperties>
</file>