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FC75EC" w:rsidRDefault="00B44AE9" w:rsidP="00764194">
      <w:pPr>
        <w:tabs>
          <w:tab w:val="left" w:pos="1418"/>
        </w:tabs>
        <w:spacing w:before="120" w:after="120"/>
        <w:ind w:firstLine="708"/>
        <w:jc w:val="both"/>
        <w:rPr>
          <w:rFonts w:ascii="Times New Roman" w:hAnsi="Times New Roman" w:cs="Times New Roman"/>
          <w:sz w:val="24"/>
          <w:szCs w:val="24"/>
        </w:rPr>
      </w:pPr>
      <w:r w:rsidRPr="00FC75EC">
        <w:rPr>
          <w:rFonts w:ascii="Times New Roman" w:hAnsi="Times New Roman" w:cs="Times New Roman"/>
          <w:b/>
          <w:sz w:val="24"/>
          <w:szCs w:val="24"/>
          <w:u w:val="single"/>
        </w:rPr>
        <w:t xml:space="preserve">1 </w:t>
      </w:r>
      <w:r w:rsidR="00E55262"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E55262" w:rsidRPr="00FC75EC">
        <w:rPr>
          <w:rFonts w:ascii="Times New Roman" w:hAnsi="Times New Roman" w:cs="Times New Roman"/>
          <w:b/>
          <w:sz w:val="24"/>
          <w:szCs w:val="24"/>
          <w:u w:val="single"/>
        </w:rPr>
        <w:t>GİRİŞ</w:t>
      </w:r>
      <w:r w:rsidR="00E55262" w:rsidRPr="00FC75EC">
        <w:rPr>
          <w:rFonts w:ascii="Times New Roman" w:hAnsi="Times New Roman" w:cs="Times New Roman"/>
          <w:b/>
          <w:sz w:val="24"/>
          <w:szCs w:val="24"/>
          <w:u w:val="single"/>
        </w:rPr>
        <w:tab/>
      </w:r>
      <w:r w:rsidR="000354CE" w:rsidRPr="00FC75EC">
        <w:rPr>
          <w:rFonts w:ascii="Times New Roman" w:hAnsi="Times New Roman" w:cs="Times New Roman"/>
          <w:b/>
          <w:sz w:val="24"/>
          <w:szCs w:val="24"/>
          <w:u w:val="single"/>
        </w:rPr>
        <w:t>:</w:t>
      </w:r>
    </w:p>
    <w:p w:rsidR="008E1B12" w:rsidRPr="00FC75EC" w:rsidRDefault="008E1B12" w:rsidP="008E1B12">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 xml:space="preserve">Bakanlık Makamının … tarih ve … sayılı onayları ve Rehberlik ve Teftiş Başkanlığı’nın …. tarih ve …. sayılı görev emrine istinaden …… Müdürlüğünün ….. </w:t>
      </w:r>
      <w:r w:rsidR="00964B62" w:rsidRPr="00FC75EC">
        <w:rPr>
          <w:rFonts w:ascii="Times New Roman" w:hAnsi="Times New Roman" w:cs="Times New Roman"/>
          <w:sz w:val="24"/>
          <w:szCs w:val="24"/>
        </w:rPr>
        <w:t>tarihleri arasındaki döneme ilişkin</w:t>
      </w:r>
      <w:r w:rsidRPr="00FC75EC">
        <w:rPr>
          <w:rFonts w:ascii="Times New Roman" w:hAnsi="Times New Roman" w:cs="Times New Roman"/>
          <w:sz w:val="24"/>
          <w:szCs w:val="24"/>
        </w:rPr>
        <w:t xml:space="preserve"> idari, mali ve mesleki iş ve işleri teftişe tabi tutularak iş bu Genel Teftiş Raporu düzenlenmiştir.</w:t>
      </w:r>
    </w:p>
    <w:p w:rsidR="00606520"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2 </w:t>
      </w:r>
      <w:r w:rsidR="00A9412B"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BA5DBD" w:rsidRPr="00FC75EC">
        <w:rPr>
          <w:rFonts w:ascii="Times New Roman" w:hAnsi="Times New Roman" w:cs="Times New Roman"/>
          <w:b/>
          <w:sz w:val="24"/>
          <w:szCs w:val="24"/>
          <w:u w:val="single"/>
        </w:rPr>
        <w:t>İL MÜDÜRLÜĞÜNÜN</w:t>
      </w:r>
      <w:r w:rsidR="00C84D36" w:rsidRPr="00FC75EC">
        <w:rPr>
          <w:rFonts w:ascii="Times New Roman" w:hAnsi="Times New Roman" w:cs="Times New Roman"/>
          <w:b/>
          <w:sz w:val="24"/>
          <w:szCs w:val="24"/>
          <w:u w:val="single"/>
        </w:rPr>
        <w:t xml:space="preserve"> </w:t>
      </w:r>
      <w:r w:rsidR="00A9412B" w:rsidRPr="00FC75EC">
        <w:rPr>
          <w:rFonts w:ascii="Times New Roman" w:hAnsi="Times New Roman" w:cs="Times New Roman"/>
          <w:b/>
          <w:sz w:val="24"/>
          <w:szCs w:val="24"/>
          <w:u w:val="single"/>
        </w:rPr>
        <w:t>COĞRAFİ KONUMU</w:t>
      </w:r>
      <w:r w:rsidR="003B1E5C" w:rsidRPr="00FC75EC">
        <w:rPr>
          <w:rFonts w:ascii="Times New Roman" w:hAnsi="Times New Roman" w:cs="Times New Roman"/>
          <w:b/>
          <w:sz w:val="24"/>
          <w:szCs w:val="24"/>
          <w:u w:val="single"/>
        </w:rPr>
        <w:t xml:space="preserve"> ve</w:t>
      </w:r>
      <w:r w:rsidR="00A9412B" w:rsidRPr="00FC75EC">
        <w:rPr>
          <w:rFonts w:ascii="Times New Roman" w:hAnsi="Times New Roman" w:cs="Times New Roman"/>
          <w:b/>
          <w:sz w:val="24"/>
          <w:szCs w:val="24"/>
          <w:u w:val="single"/>
        </w:rPr>
        <w:t xml:space="preserve"> </w:t>
      </w:r>
      <w:r w:rsidR="00F22810" w:rsidRPr="00FC75EC">
        <w:rPr>
          <w:rFonts w:ascii="Times New Roman" w:hAnsi="Times New Roman" w:cs="Times New Roman"/>
          <w:b/>
          <w:sz w:val="24"/>
          <w:szCs w:val="24"/>
          <w:u w:val="single"/>
        </w:rPr>
        <w:t xml:space="preserve">FİZİKİ </w:t>
      </w:r>
      <w:r w:rsidR="00A9412B" w:rsidRPr="00FC75EC">
        <w:rPr>
          <w:rFonts w:ascii="Times New Roman" w:hAnsi="Times New Roman" w:cs="Times New Roman"/>
          <w:b/>
          <w:sz w:val="24"/>
          <w:szCs w:val="24"/>
          <w:u w:val="single"/>
        </w:rPr>
        <w:t>DURUMU</w:t>
      </w:r>
      <w:r w:rsidR="003B1E5C" w:rsidRPr="00FC75EC">
        <w:rPr>
          <w:rFonts w:ascii="Times New Roman" w:hAnsi="Times New Roman" w:cs="Times New Roman"/>
          <w:b/>
          <w:sz w:val="24"/>
          <w:szCs w:val="24"/>
          <w:u w:val="single"/>
        </w:rPr>
        <w:t xml:space="preserve">: </w:t>
      </w:r>
    </w:p>
    <w:p w:rsidR="00964B62" w:rsidRPr="00FC75EC" w:rsidRDefault="00964B62" w:rsidP="00964B62">
      <w:pPr>
        <w:spacing w:before="120" w:after="120" w:line="240" w:lineRule="auto"/>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İl Müdürlüğü coğrafi konumunun hizmete elverişli olup olmadığı,  (vatandaşların ulaşabilirliği, merkezi konumda olması vs) </w:t>
      </w:r>
    </w:p>
    <w:p w:rsidR="0003352C" w:rsidRPr="00FC75EC" w:rsidRDefault="00964B62"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1B71E0" w:rsidRPr="00FC75EC">
        <w:rPr>
          <w:rFonts w:ascii="Times New Roman" w:hAnsi="Times New Roman" w:cs="Times New Roman"/>
          <w:sz w:val="24"/>
          <w:szCs w:val="24"/>
          <w:shd w:val="clear" w:color="auto" w:fill="FFFFFF"/>
        </w:rPr>
        <w:t xml:space="preserve">İl Müdürlüğü </w:t>
      </w:r>
      <w:r w:rsidR="0003352C" w:rsidRPr="00FC75EC">
        <w:rPr>
          <w:rFonts w:ascii="Times New Roman" w:hAnsi="Times New Roman" w:cs="Times New Roman"/>
          <w:sz w:val="24"/>
          <w:szCs w:val="24"/>
          <w:shd w:val="clear" w:color="auto" w:fill="FFFFFF"/>
        </w:rPr>
        <w:t xml:space="preserve">binasının hizmete yeterli olup olmadığı, binanın bakım ve onarım ihtiyacı olup olmadığı, </w:t>
      </w:r>
    </w:p>
    <w:p w:rsidR="0003352C"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Hizmet bina</w:t>
      </w:r>
      <w:r w:rsidR="001B71E0" w:rsidRPr="00FC75EC">
        <w:rPr>
          <w:rFonts w:ascii="Times New Roman" w:hAnsi="Times New Roman" w:cs="Times New Roman"/>
          <w:sz w:val="24"/>
          <w:szCs w:val="24"/>
          <w:shd w:val="clear" w:color="auto" w:fill="FFFFFF"/>
        </w:rPr>
        <w:t>sı</w:t>
      </w:r>
      <w:r w:rsidRPr="00FC75EC">
        <w:rPr>
          <w:rFonts w:ascii="Times New Roman" w:hAnsi="Times New Roman" w:cs="Times New Roman"/>
          <w:sz w:val="24"/>
          <w:szCs w:val="24"/>
          <w:shd w:val="clear" w:color="auto" w:fill="FFFFFF"/>
        </w:rPr>
        <w:t xml:space="preserve"> ve bahçesinin genel olarak temiz, tertipli ve düzenli olup olmadığı,</w:t>
      </w:r>
    </w:p>
    <w:p w:rsidR="0003352C"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1B71E0" w:rsidRPr="00FC75EC">
        <w:rPr>
          <w:rFonts w:ascii="Times New Roman" w:hAnsi="Times New Roman" w:cs="Times New Roman"/>
          <w:sz w:val="24"/>
          <w:szCs w:val="24"/>
          <w:shd w:val="clear" w:color="auto" w:fill="FFFFFF"/>
        </w:rPr>
        <w:t>İl Müdürlüğü</w:t>
      </w:r>
      <w:r w:rsidRPr="00FC75EC">
        <w:rPr>
          <w:rFonts w:ascii="Times New Roman" w:hAnsi="Times New Roman" w:cs="Times New Roman"/>
          <w:sz w:val="24"/>
          <w:szCs w:val="24"/>
          <w:shd w:val="clear" w:color="auto" w:fill="FFFFFF"/>
        </w:rPr>
        <w:t xml:space="preserve"> binasının hizmet alan kesimin özellikleri ve ihtiyaçlarına uygun tefriş edilip edilmediği, </w:t>
      </w:r>
    </w:p>
    <w:p w:rsidR="0003352C"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Hizmet binası ve bahçesinin herhangi bir olumsuzluğa (yangın, saldırı, sabotaj vs.) karşı tedbirlerin alınıp alınmadığı (</w:t>
      </w:r>
      <w:r w:rsidR="003F737B" w:rsidRPr="00FC75EC">
        <w:rPr>
          <w:rFonts w:ascii="Times New Roman" w:hAnsi="Times New Roman" w:cs="Times New Roman"/>
          <w:sz w:val="24"/>
          <w:szCs w:val="24"/>
          <w:shd w:val="clear" w:color="auto" w:fill="FFFFFF"/>
        </w:rPr>
        <w:t xml:space="preserve">kamera, </w:t>
      </w:r>
      <w:r w:rsidRPr="00FC75EC">
        <w:rPr>
          <w:rFonts w:ascii="Times New Roman" w:hAnsi="Times New Roman" w:cs="Times New Roman"/>
          <w:sz w:val="24"/>
          <w:szCs w:val="24"/>
          <w:shd w:val="clear" w:color="auto" w:fill="FFFFFF"/>
        </w:rPr>
        <w:t>ihata duvarı, korkuluk, pencere kilit sistemi, su deposu vs),</w:t>
      </w:r>
    </w:p>
    <w:p w:rsidR="00D914B2" w:rsidRPr="00FC75EC" w:rsidRDefault="001B71E0"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-İl Müdürlüğü içerisindeki hizmet </w:t>
      </w:r>
      <w:r w:rsidR="00D914B2" w:rsidRPr="00FC75EC">
        <w:rPr>
          <w:rFonts w:ascii="Times New Roman" w:hAnsi="Times New Roman" w:cs="Times New Roman"/>
          <w:sz w:val="24"/>
          <w:szCs w:val="24"/>
          <w:shd w:val="clear" w:color="auto" w:fill="FFFFFF"/>
        </w:rPr>
        <w:t>bölümlerinin müracaatçıların ihtiyaçlarına ve özelliklerine uygun tefriş edilip edilmediği,</w:t>
      </w:r>
    </w:p>
    <w:p w:rsidR="0003352C"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Hususları incelenir.</w:t>
      </w:r>
    </w:p>
    <w:p w:rsidR="001D3B41" w:rsidRPr="00FC75EC" w:rsidRDefault="0003352C" w:rsidP="0061484F">
      <w:pPr>
        <w:spacing w:before="120" w:after="120"/>
        <w:ind w:firstLine="709"/>
        <w:jc w:val="both"/>
        <w:rPr>
          <w:rFonts w:ascii="Times New Roman" w:hAnsi="Times New Roman" w:cs="Times New Roman"/>
          <w:b/>
          <w:sz w:val="24"/>
          <w:szCs w:val="24"/>
          <w:u w:val="single"/>
        </w:rPr>
      </w:pPr>
      <w:r w:rsidRPr="00FC75EC">
        <w:rPr>
          <w:rFonts w:ascii="Times New Roman" w:hAnsi="Times New Roman" w:cs="Times New Roman"/>
          <w:sz w:val="24"/>
          <w:szCs w:val="24"/>
          <w:shd w:val="clear" w:color="auto" w:fill="FFFFFF"/>
        </w:rPr>
        <w:t xml:space="preserve"> </w:t>
      </w:r>
      <w:r w:rsidR="00B44AE9" w:rsidRPr="00FC75EC">
        <w:rPr>
          <w:rFonts w:ascii="Times New Roman" w:hAnsi="Times New Roman" w:cs="Times New Roman"/>
          <w:b/>
          <w:sz w:val="24"/>
          <w:szCs w:val="24"/>
          <w:u w:val="single"/>
        </w:rPr>
        <w:t xml:space="preserve">3 </w:t>
      </w:r>
      <w:r w:rsidR="00F22810" w:rsidRPr="00FC75EC">
        <w:rPr>
          <w:rFonts w:ascii="Times New Roman" w:hAnsi="Times New Roman" w:cs="Times New Roman"/>
          <w:b/>
          <w:sz w:val="24"/>
          <w:szCs w:val="24"/>
          <w:u w:val="single"/>
        </w:rPr>
        <w:t>–</w:t>
      </w:r>
      <w:r w:rsidR="00B44AE9" w:rsidRPr="00FC75EC">
        <w:rPr>
          <w:rFonts w:ascii="Times New Roman" w:hAnsi="Times New Roman" w:cs="Times New Roman"/>
          <w:b/>
          <w:sz w:val="24"/>
          <w:szCs w:val="24"/>
          <w:u w:val="single"/>
        </w:rPr>
        <w:t xml:space="preserve"> </w:t>
      </w:r>
      <w:r w:rsidR="00F22810" w:rsidRPr="00FC75EC">
        <w:rPr>
          <w:rFonts w:ascii="Times New Roman" w:hAnsi="Times New Roman" w:cs="Times New Roman"/>
          <w:b/>
          <w:sz w:val="24"/>
          <w:szCs w:val="24"/>
          <w:u w:val="single"/>
        </w:rPr>
        <w:t xml:space="preserve">SOSYAL SERVİS </w:t>
      </w:r>
      <w:r w:rsidR="00194FE3" w:rsidRPr="00FC75EC">
        <w:rPr>
          <w:rFonts w:ascii="Times New Roman" w:hAnsi="Times New Roman" w:cs="Times New Roman"/>
          <w:b/>
          <w:sz w:val="24"/>
          <w:szCs w:val="24"/>
          <w:u w:val="single"/>
        </w:rPr>
        <w:t xml:space="preserve">İŞ VE </w:t>
      </w:r>
      <w:r w:rsidR="0087333D" w:rsidRPr="00FC75EC">
        <w:rPr>
          <w:rFonts w:ascii="Times New Roman" w:hAnsi="Times New Roman" w:cs="Times New Roman"/>
          <w:b/>
          <w:sz w:val="24"/>
          <w:szCs w:val="24"/>
          <w:u w:val="single"/>
        </w:rPr>
        <w:t>İŞLEMLERİ:</w:t>
      </w:r>
    </w:p>
    <w:p w:rsidR="008F36F1" w:rsidRPr="00FC75EC" w:rsidRDefault="008F36F1" w:rsidP="0061484F">
      <w:pPr>
        <w:tabs>
          <w:tab w:val="left" w:pos="709"/>
        </w:tabs>
        <w:spacing w:after="120"/>
        <w:jc w:val="both"/>
        <w:rPr>
          <w:rFonts w:ascii="Times New Roman" w:hAnsi="Times New Roman"/>
          <w:sz w:val="24"/>
          <w:szCs w:val="24"/>
        </w:rPr>
      </w:pPr>
      <w:r w:rsidRPr="00FC75EC">
        <w:rPr>
          <w:rFonts w:ascii="Times New Roman" w:hAnsi="Times New Roman"/>
          <w:sz w:val="24"/>
          <w:szCs w:val="24"/>
        </w:rPr>
        <w:tab/>
        <w:t xml:space="preserve">Teftiş konuları itibariyle aşağıdaki alt başlıklar açılarak </w:t>
      </w:r>
      <w:r w:rsidR="0087333D" w:rsidRPr="00FC75EC">
        <w:rPr>
          <w:rFonts w:ascii="Times New Roman" w:hAnsi="Times New Roman"/>
          <w:sz w:val="24"/>
          <w:szCs w:val="24"/>
        </w:rPr>
        <w:t>Teftiş</w:t>
      </w:r>
      <w:r w:rsidRPr="00FC75EC">
        <w:rPr>
          <w:rFonts w:ascii="Times New Roman" w:hAnsi="Times New Roman"/>
          <w:sz w:val="24"/>
          <w:szCs w:val="24"/>
        </w:rPr>
        <w:t xml:space="preserve"> Rehberlerinde yer alan hususlar</w:t>
      </w:r>
      <w:r w:rsidR="003A58E4" w:rsidRPr="00FC75EC">
        <w:rPr>
          <w:rFonts w:ascii="Times New Roman" w:hAnsi="Times New Roman"/>
          <w:sz w:val="24"/>
          <w:szCs w:val="24"/>
        </w:rPr>
        <w:t xml:space="preserve"> </w:t>
      </w:r>
      <w:r w:rsidR="006B6A93" w:rsidRPr="00FC75EC">
        <w:rPr>
          <w:rFonts w:ascii="Times New Roman" w:hAnsi="Times New Roman"/>
          <w:sz w:val="24"/>
          <w:szCs w:val="24"/>
        </w:rPr>
        <w:t>ayrıntılı</w:t>
      </w:r>
      <w:r w:rsidR="003A58E4" w:rsidRPr="00FC75EC">
        <w:rPr>
          <w:rFonts w:ascii="Times New Roman" w:hAnsi="Times New Roman"/>
          <w:sz w:val="24"/>
          <w:szCs w:val="24"/>
        </w:rPr>
        <w:t xml:space="preserve"> </w:t>
      </w:r>
      <w:r w:rsidRPr="00FC75EC">
        <w:rPr>
          <w:rFonts w:ascii="Times New Roman" w:hAnsi="Times New Roman"/>
          <w:sz w:val="24"/>
          <w:szCs w:val="24"/>
        </w:rPr>
        <w:t>incelenir.</w:t>
      </w:r>
    </w:p>
    <w:p w:rsidR="008F36F1" w:rsidRPr="00FC75EC" w:rsidRDefault="00B44AE9" w:rsidP="00B44AE9">
      <w:pPr>
        <w:tabs>
          <w:tab w:val="left" w:pos="709"/>
        </w:tabs>
        <w:spacing w:after="120"/>
        <w:ind w:left="851"/>
        <w:jc w:val="both"/>
        <w:rPr>
          <w:rFonts w:ascii="Times New Roman" w:hAnsi="Times New Roman"/>
          <w:b/>
          <w:sz w:val="24"/>
          <w:szCs w:val="24"/>
          <w:u w:val="single"/>
        </w:rPr>
      </w:pPr>
      <w:r w:rsidRPr="00FC75EC">
        <w:rPr>
          <w:rFonts w:ascii="Times New Roman" w:hAnsi="Times New Roman"/>
          <w:b/>
          <w:sz w:val="24"/>
          <w:szCs w:val="24"/>
          <w:u w:val="single"/>
        </w:rPr>
        <w:t xml:space="preserve">3.1. </w:t>
      </w:r>
      <w:r w:rsidR="00604201" w:rsidRPr="00FC75EC">
        <w:rPr>
          <w:rFonts w:ascii="Times New Roman" w:hAnsi="Times New Roman"/>
          <w:b/>
          <w:sz w:val="24"/>
          <w:szCs w:val="24"/>
          <w:u w:val="single"/>
        </w:rPr>
        <w:t>Çocuk İşlemleri</w:t>
      </w:r>
      <w:r w:rsidR="00370227" w:rsidRPr="00FC75EC">
        <w:rPr>
          <w:rFonts w:ascii="Times New Roman" w:hAnsi="Times New Roman"/>
          <w:b/>
          <w:sz w:val="24"/>
          <w:szCs w:val="24"/>
          <w:u w:val="single"/>
        </w:rPr>
        <w:t>:</w:t>
      </w:r>
    </w:p>
    <w:p w:rsidR="005B7186" w:rsidRPr="00FC75EC" w:rsidRDefault="003C42A8" w:rsidP="003C42A8">
      <w:pPr>
        <w:tabs>
          <w:tab w:val="left" w:pos="709"/>
        </w:tabs>
        <w:spacing w:after="120"/>
        <w:jc w:val="both"/>
        <w:rPr>
          <w:rFonts w:ascii="Times New Roman" w:hAnsi="Times New Roman" w:cs="Times New Roman"/>
          <w:sz w:val="24"/>
          <w:szCs w:val="24"/>
        </w:rPr>
      </w:pPr>
      <w:r w:rsidRPr="00FC75EC">
        <w:rPr>
          <w:rFonts w:ascii="Times New Roman" w:hAnsi="Times New Roman" w:cs="Times New Roman"/>
          <w:sz w:val="24"/>
          <w:szCs w:val="24"/>
        </w:rPr>
        <w:tab/>
        <w:t>-</w:t>
      </w:r>
      <w:r w:rsidR="005B7186" w:rsidRPr="00FC75EC">
        <w:rPr>
          <w:rFonts w:ascii="Times New Roman" w:hAnsi="Times New Roman" w:cs="Times New Roman"/>
          <w:sz w:val="24"/>
          <w:szCs w:val="24"/>
        </w:rPr>
        <w:t>Çocuk alanında İl müdürlüğü ile SHM arasındaki görev dağılımından kısaca bahsedilecektir.</w:t>
      </w:r>
    </w:p>
    <w:p w:rsidR="00F30F2C" w:rsidRPr="00FC75EC" w:rsidRDefault="00F30F2C" w:rsidP="00F30F2C">
      <w:pPr>
        <w:tabs>
          <w:tab w:val="left" w:pos="709"/>
        </w:tabs>
        <w:spacing w:after="120"/>
        <w:ind w:firstLine="567"/>
        <w:jc w:val="both"/>
        <w:rPr>
          <w:rFonts w:ascii="Times New Roman" w:hAnsi="Times New Roman" w:cs="Times New Roman"/>
          <w:sz w:val="24"/>
          <w:szCs w:val="24"/>
        </w:rPr>
      </w:pPr>
      <w:r w:rsidRPr="00FC75EC">
        <w:rPr>
          <w:rFonts w:ascii="Times New Roman" w:hAnsi="Times New Roman" w:cs="Times New Roman"/>
          <w:sz w:val="24"/>
          <w:szCs w:val="24"/>
        </w:rPr>
        <w:t xml:space="preserve">-  Çocuk Hizmetleri Genel Müdürlüğünce yayınlanan 15.08.2022 tarih ve 111 sayılı Çocuk Bakım Kuruluşlarında Dikkat Edilecek Hususlar konulu yazı gereğince İl Müdürlüğü ve kuruluş idarecileri tarafından çocuk bakım birimlerinin resmi ziyaretler hariç </w:t>
      </w:r>
      <w:r w:rsidRPr="00FC75EC">
        <w:rPr>
          <w:rFonts w:ascii="Times New Roman" w:hAnsi="Times New Roman" w:cs="Times New Roman"/>
          <w:noProof/>
          <w:sz w:val="24"/>
          <w:szCs w:val="24"/>
        </w:rPr>
        <w:drawing>
          <wp:inline distT="0" distB="0" distL="0" distR="0" wp14:anchorId="60A736FB" wp14:editId="09F516C0">
            <wp:extent cx="3048" cy="3049"/>
            <wp:effectExtent l="0" t="0" r="0" b="0"/>
            <wp:docPr id="4369" name="Picture 4369"/>
            <wp:cNvGraphicFramePr/>
            <a:graphic xmlns:a="http://schemas.openxmlformats.org/drawingml/2006/main">
              <a:graphicData uri="http://schemas.openxmlformats.org/drawingml/2006/picture">
                <pic:pic xmlns:pic="http://schemas.openxmlformats.org/drawingml/2006/picture">
                  <pic:nvPicPr>
                    <pic:cNvPr id="4369" name="Picture 4369"/>
                    <pic:cNvPicPr/>
                  </pic:nvPicPr>
                  <pic:blipFill>
                    <a:blip r:embed="rId8"/>
                    <a:stretch>
                      <a:fillRect/>
                    </a:stretch>
                  </pic:blipFill>
                  <pic:spPr>
                    <a:xfrm>
                      <a:off x="0" y="0"/>
                      <a:ext cx="3048" cy="3049"/>
                    </a:xfrm>
                    <a:prstGeom prst="rect">
                      <a:avLst/>
                    </a:prstGeom>
                  </pic:spPr>
                </pic:pic>
              </a:graphicData>
            </a:graphic>
          </wp:inline>
        </w:drawing>
      </w:r>
      <w:r w:rsidRPr="00FC75EC">
        <w:rPr>
          <w:rFonts w:ascii="Times New Roman" w:hAnsi="Times New Roman" w:cs="Times New Roman"/>
          <w:sz w:val="24"/>
          <w:szCs w:val="24"/>
        </w:rPr>
        <w:t>ayda en az bir kez denetim amaçlı habersiz ziyaret edilmesi ve ziyaretlerin denetim defteri aracılığıyla kayıt altına alınması, gerekmektedir.</w:t>
      </w:r>
    </w:p>
    <w:p w:rsidR="00311552" w:rsidRPr="00FC75EC" w:rsidRDefault="00311552" w:rsidP="00311552">
      <w:pPr>
        <w:spacing w:before="120" w:after="120" w:line="240" w:lineRule="auto"/>
        <w:ind w:firstLine="705"/>
        <w:jc w:val="both"/>
        <w:rPr>
          <w:rFonts w:ascii="Times New Roman" w:hAnsi="Times New Roman" w:cs="Times New Roman"/>
          <w:sz w:val="24"/>
          <w:szCs w:val="24"/>
        </w:rPr>
      </w:pPr>
      <w:r w:rsidRPr="00FC75EC">
        <w:rPr>
          <w:rFonts w:ascii="Times New Roman" w:hAnsi="Times New Roman" w:cs="Times New Roman"/>
          <w:sz w:val="24"/>
          <w:szCs w:val="24"/>
        </w:rPr>
        <w:t xml:space="preserve">- </w:t>
      </w:r>
      <w:r w:rsidR="00FD7CEE" w:rsidRPr="00FC75EC">
        <w:rPr>
          <w:rFonts w:ascii="Times New Roman" w:hAnsi="Times New Roman" w:cs="Times New Roman"/>
          <w:sz w:val="24"/>
          <w:szCs w:val="24"/>
        </w:rPr>
        <w:t xml:space="preserve">İldeki </w:t>
      </w:r>
      <w:r w:rsidRPr="00FC75EC">
        <w:rPr>
          <w:rFonts w:ascii="Times New Roman" w:hAnsi="Times New Roman" w:cs="Times New Roman"/>
          <w:sz w:val="24"/>
          <w:szCs w:val="24"/>
        </w:rPr>
        <w:t>çocuk hizmetlerine ilişkin kuruluşların sayısı, kapasitesi, ildeki kuruluşların ilin ihtiyaçlarını karşılama düzeyi, yeni bir kuruluşa ihtiyaç olup olmadığı, atıl olup kapatma ya da dönüştürme gereken kuruluşlar olup olmadığı, bakım altındaki çocuk sayısı, kuruluşa geliş nedenleri, varsa sırada bekleyen çocuk sayısı ele alınacaktır.</w:t>
      </w:r>
    </w:p>
    <w:p w:rsidR="00FD7CEE" w:rsidRPr="00FC75EC" w:rsidRDefault="00FD7CEE" w:rsidP="00311552">
      <w:pPr>
        <w:tabs>
          <w:tab w:val="left" w:pos="709"/>
        </w:tabs>
        <w:spacing w:after="120"/>
        <w:jc w:val="both"/>
        <w:rPr>
          <w:rFonts w:ascii="Times New Roman" w:hAnsi="Times New Roman" w:cs="Times New Roman"/>
          <w:sz w:val="24"/>
          <w:szCs w:val="24"/>
        </w:rPr>
      </w:pPr>
      <w:r w:rsidRPr="00FC75EC">
        <w:rPr>
          <w:rFonts w:ascii="Times New Roman" w:hAnsi="Times New Roman" w:cs="Times New Roman"/>
          <w:sz w:val="24"/>
          <w:szCs w:val="24"/>
        </w:rPr>
        <w:tab/>
        <w:t>-İl’de çocuk hizmetleri alanında görev yapan meslek elemanlarının nitelik ve niceliği, çocuklara yönelik sosyal hizmet kuruluşlarına göre dağılımı, personelin alanında almış olduğu hizmet içi eğitimler ile meslek elemanlarının sık sık değişip değişmediği gibi hususlara yer verilecektir.</w:t>
      </w:r>
    </w:p>
    <w:p w:rsidR="0040346A" w:rsidRPr="00FC75EC" w:rsidRDefault="0040346A" w:rsidP="0040346A">
      <w:pPr>
        <w:spacing w:before="120" w:after="120" w:line="240" w:lineRule="auto"/>
        <w:ind w:firstLine="705"/>
        <w:jc w:val="both"/>
        <w:rPr>
          <w:rFonts w:ascii="Times New Roman" w:eastAsiaTheme="minorHAnsi" w:hAnsi="Times New Roman" w:cs="Times New Roman"/>
          <w:sz w:val="24"/>
          <w:szCs w:val="24"/>
          <w:lang w:eastAsia="en-US"/>
        </w:rPr>
      </w:pPr>
      <w:r w:rsidRPr="00FC75EC">
        <w:rPr>
          <w:rFonts w:ascii="Times New Roman" w:eastAsia="Times New Roman" w:hAnsi="Times New Roman" w:cs="Times New Roman"/>
          <w:bCs/>
          <w:sz w:val="24"/>
          <w:szCs w:val="24"/>
        </w:rPr>
        <w:lastRenderedPageBreak/>
        <w:t xml:space="preserve">-ÇODEM’e kabulü ya da nakli yapılacak çocukların tespiti için İl müdürlüğü bünyesinde, sosyal inceleme raporunu düzenleyen meslek elemanının da katıldığı üç farklı meslek elemanından oluşan komisyon oluşturulup oluşturulmadığı, </w:t>
      </w:r>
      <w:r w:rsidRPr="00FC75EC">
        <w:rPr>
          <w:rFonts w:ascii="Times New Roman" w:eastAsiaTheme="minorHAnsi" w:hAnsi="Times New Roman" w:cs="Times New Roman"/>
          <w:sz w:val="24"/>
          <w:szCs w:val="24"/>
          <w:lang w:eastAsia="en-US"/>
        </w:rPr>
        <w:t xml:space="preserve">(İl’de ÇODEM yoksa bile diğer İl’lere tertip ya da nakil hususunda karar vermek üzere söz konusu komisyon kurulup kurulmadığı) </w:t>
      </w:r>
    </w:p>
    <w:p w:rsidR="00434FEB" w:rsidRPr="00FC75EC" w:rsidRDefault="003C42A8" w:rsidP="00434FEB">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w:t>
      </w:r>
      <w:r w:rsidR="0040346A" w:rsidRPr="00FC75EC">
        <w:rPr>
          <w:rFonts w:ascii="Times New Roman" w:eastAsiaTheme="minorHAnsi" w:hAnsi="Times New Roman" w:cs="Times New Roman"/>
          <w:sz w:val="24"/>
          <w:szCs w:val="24"/>
          <w:lang w:eastAsia="en-US"/>
        </w:rPr>
        <w:t xml:space="preserve">Kuruluş bakımının 0-6 yaş çocuklar üzerindeki olumsuz etkilerinin sonlandırılması ve Bakanlığımızca koruyucu aile hizmetlerinin yaygınlaştırılması amacıyla ildeki koruma ve bakım altında bulunan 0-6 yaş çocukların mevcut durumlarını ve faydalanacakları hizmet modelini belirlemek için farklı meslek alanlarından 5 kişilik komisyon kurulup kurulmadığı komisyon tarafından çocukla ilgili ilk sosyal incelemenin yapıldığı tarihten itibaren 1 ay içinde hizmet modelinin belirlenip belirlenmediği, yapılan çalışmalara ilişkin aylık rapor hazırlanarak Çocuk Hizmetleri Genel Müdürlüğüne gönderilip gönderilmediği </w:t>
      </w:r>
      <w:r w:rsidR="00434FEB" w:rsidRPr="00FC75EC">
        <w:rPr>
          <w:rFonts w:ascii="Times New Roman" w:hAnsi="Times New Roman" w:cs="Times New Roman"/>
          <w:sz w:val="24"/>
          <w:szCs w:val="24"/>
        </w:rPr>
        <w:t>(12.06.2017 tarih ve 64380 sayılı Bakanlık talimatı)</w:t>
      </w:r>
    </w:p>
    <w:p w:rsidR="0040346A" w:rsidRPr="00FC75EC" w:rsidRDefault="00434FEB" w:rsidP="00434FEB">
      <w:pPr>
        <w:spacing w:before="120" w:after="120" w:line="240" w:lineRule="auto"/>
        <w:ind w:firstLine="708"/>
        <w:jc w:val="both"/>
        <w:rPr>
          <w:rFonts w:ascii="Times New Roman" w:eastAsia="Calibri" w:hAnsi="Times New Roman" w:cs="Times New Roman"/>
          <w:sz w:val="24"/>
          <w:szCs w:val="24"/>
        </w:rPr>
      </w:pPr>
      <w:r w:rsidRPr="00FC75EC">
        <w:rPr>
          <w:rFonts w:ascii="Times New Roman" w:eastAsia="Calibri" w:hAnsi="Times New Roman" w:cs="Times New Roman"/>
          <w:sz w:val="24"/>
          <w:szCs w:val="24"/>
        </w:rPr>
        <w:t xml:space="preserve">hususları </w:t>
      </w:r>
      <w:r w:rsidR="0040346A" w:rsidRPr="00FC75EC">
        <w:rPr>
          <w:rFonts w:ascii="Times New Roman" w:eastAsia="Calibri" w:hAnsi="Times New Roman" w:cs="Times New Roman"/>
          <w:sz w:val="24"/>
          <w:szCs w:val="24"/>
        </w:rPr>
        <w:t>münhasıran incelenecektir.</w:t>
      </w:r>
      <w:r w:rsidR="0040346A" w:rsidRPr="00FC75EC">
        <w:rPr>
          <w:rFonts w:ascii="Times New Roman" w:hAnsi="Times New Roman" w:cs="Times New Roman"/>
          <w:sz w:val="24"/>
          <w:szCs w:val="24"/>
        </w:rPr>
        <w:t xml:space="preserve"> </w:t>
      </w:r>
    </w:p>
    <w:p w:rsidR="005B7186" w:rsidRPr="00FC75EC" w:rsidRDefault="00801CBA" w:rsidP="00801CBA">
      <w:pPr>
        <w:tabs>
          <w:tab w:val="left" w:pos="709"/>
        </w:tabs>
        <w:spacing w:after="120" w:line="240" w:lineRule="auto"/>
        <w:ind w:left="710"/>
        <w:jc w:val="both"/>
        <w:rPr>
          <w:rFonts w:ascii="Times New Roman" w:hAnsi="Times New Roman"/>
          <w:b/>
          <w:i/>
          <w:sz w:val="24"/>
          <w:szCs w:val="24"/>
        </w:rPr>
      </w:pPr>
      <w:r w:rsidRPr="00FC75EC">
        <w:rPr>
          <w:rFonts w:ascii="Times New Roman" w:hAnsi="Times New Roman"/>
          <w:b/>
          <w:i/>
          <w:sz w:val="24"/>
          <w:szCs w:val="24"/>
        </w:rPr>
        <w:t>3.1.1</w:t>
      </w:r>
      <w:r w:rsidR="00604201" w:rsidRPr="00FC75EC">
        <w:rPr>
          <w:rFonts w:ascii="Times New Roman" w:hAnsi="Times New Roman"/>
          <w:b/>
          <w:i/>
          <w:sz w:val="24"/>
          <w:szCs w:val="24"/>
        </w:rPr>
        <w:t xml:space="preserve"> </w:t>
      </w:r>
      <w:r w:rsidR="00311552" w:rsidRPr="00FC75EC">
        <w:rPr>
          <w:rFonts w:ascii="Times New Roman" w:hAnsi="Times New Roman"/>
          <w:b/>
          <w:i/>
          <w:sz w:val="24"/>
          <w:szCs w:val="24"/>
        </w:rPr>
        <w:t>K</w:t>
      </w:r>
      <w:r w:rsidR="00530804" w:rsidRPr="00FC75EC">
        <w:rPr>
          <w:rFonts w:ascii="Times New Roman" w:hAnsi="Times New Roman"/>
          <w:b/>
          <w:i/>
          <w:sz w:val="24"/>
          <w:szCs w:val="24"/>
        </w:rPr>
        <w:t>orunma İhtiyacı Olan</w:t>
      </w:r>
      <w:r w:rsidR="00615736" w:rsidRPr="00FC75EC">
        <w:rPr>
          <w:rFonts w:ascii="Times New Roman" w:hAnsi="Times New Roman"/>
          <w:b/>
          <w:i/>
          <w:sz w:val="24"/>
          <w:szCs w:val="24"/>
        </w:rPr>
        <w:t xml:space="preserve"> Çocuk İşlemleri</w:t>
      </w:r>
      <w:r w:rsidR="00530804" w:rsidRPr="00FC75EC">
        <w:rPr>
          <w:rFonts w:ascii="Times New Roman" w:hAnsi="Times New Roman"/>
          <w:b/>
          <w:i/>
          <w:sz w:val="24"/>
          <w:szCs w:val="24"/>
        </w:rPr>
        <w:t>;</w:t>
      </w:r>
    </w:p>
    <w:p w:rsidR="003C42A8" w:rsidRPr="00FC75EC" w:rsidRDefault="003C42A8" w:rsidP="00FD7CEE">
      <w:pPr>
        <w:tabs>
          <w:tab w:val="left" w:pos="709"/>
        </w:tabs>
        <w:spacing w:after="120" w:line="240" w:lineRule="auto"/>
        <w:jc w:val="both"/>
        <w:rPr>
          <w:rFonts w:ascii="Times New Roman" w:hAnsi="Times New Roman"/>
          <w:sz w:val="24"/>
          <w:szCs w:val="24"/>
        </w:rPr>
      </w:pPr>
      <w:r w:rsidRPr="00FC75EC">
        <w:rPr>
          <w:rFonts w:ascii="Times New Roman" w:hAnsi="Times New Roman"/>
          <w:b/>
          <w:i/>
          <w:sz w:val="24"/>
          <w:szCs w:val="24"/>
        </w:rPr>
        <w:tab/>
      </w:r>
      <w:r w:rsidRPr="00FC75EC">
        <w:rPr>
          <w:rFonts w:ascii="Times New Roman" w:hAnsi="Times New Roman"/>
          <w:sz w:val="24"/>
          <w:szCs w:val="24"/>
        </w:rPr>
        <w:t>Çocuk dosyaları incelenirken İl Müdürlüğü ve kuruluşlar tarafından yapılan mesleki müdahalenin mevzuata ve bakanlık politikalarına ve çocukların yüksek yararına uygunluğu öncelikle ele alınacak, tüm denetim süreci bu perspektifte gerçekleştirilecektir.</w:t>
      </w:r>
    </w:p>
    <w:p w:rsidR="003A19EB" w:rsidRPr="00FC75EC" w:rsidRDefault="00AC2F35" w:rsidP="00696DA8">
      <w:pPr>
        <w:tabs>
          <w:tab w:val="left" w:pos="709"/>
        </w:tabs>
        <w:spacing w:after="120" w:line="240" w:lineRule="auto"/>
        <w:jc w:val="both"/>
        <w:rPr>
          <w:rFonts w:ascii="Times New Roman" w:hAnsi="Times New Roman"/>
          <w:sz w:val="24"/>
          <w:szCs w:val="24"/>
        </w:rPr>
      </w:pPr>
      <w:r w:rsidRPr="00FC75EC">
        <w:rPr>
          <w:rFonts w:ascii="Times New Roman" w:hAnsi="Times New Roman"/>
          <w:sz w:val="24"/>
          <w:szCs w:val="24"/>
        </w:rPr>
        <w:tab/>
        <w:t>Ayrıca</w:t>
      </w:r>
      <w:r w:rsidR="002004CC" w:rsidRPr="00FC75EC">
        <w:rPr>
          <w:rFonts w:ascii="Times New Roman" w:hAnsi="Times New Roman"/>
          <w:sz w:val="24"/>
          <w:szCs w:val="24"/>
        </w:rPr>
        <w:t xml:space="preserve"> Sosyal Hizmet Merkezlerinin </w:t>
      </w:r>
      <w:r w:rsidR="00696DA8" w:rsidRPr="00FC75EC">
        <w:rPr>
          <w:rFonts w:ascii="Times New Roman" w:hAnsi="Times New Roman"/>
          <w:sz w:val="24"/>
          <w:szCs w:val="24"/>
        </w:rPr>
        <w:t xml:space="preserve">çocuk alanında yaptığı incelemelerin İl Müdürlüğünce takip ve </w:t>
      </w:r>
      <w:r w:rsidR="003A19EB" w:rsidRPr="00FC75EC">
        <w:rPr>
          <w:rFonts w:ascii="Times New Roman" w:hAnsi="Times New Roman"/>
          <w:sz w:val="24"/>
          <w:szCs w:val="24"/>
        </w:rPr>
        <w:t>koordinasyonu</w:t>
      </w:r>
      <w:r w:rsidR="00696DA8" w:rsidRPr="00FC75EC">
        <w:rPr>
          <w:rFonts w:ascii="Times New Roman" w:hAnsi="Times New Roman"/>
          <w:sz w:val="24"/>
          <w:szCs w:val="24"/>
        </w:rPr>
        <w:t xml:space="preserve">nun </w:t>
      </w:r>
      <w:r w:rsidR="003A19EB" w:rsidRPr="00FC75EC">
        <w:rPr>
          <w:rFonts w:ascii="Times New Roman" w:hAnsi="Times New Roman"/>
          <w:sz w:val="24"/>
          <w:szCs w:val="24"/>
        </w:rPr>
        <w:t>sağlan</w:t>
      </w:r>
      <w:r w:rsidR="00696DA8" w:rsidRPr="00FC75EC">
        <w:rPr>
          <w:rFonts w:ascii="Times New Roman" w:hAnsi="Times New Roman"/>
          <w:sz w:val="24"/>
          <w:szCs w:val="24"/>
        </w:rPr>
        <w:t>ıp sağlanmadığı incelenecektir.</w:t>
      </w:r>
    </w:p>
    <w:p w:rsidR="00604201" w:rsidRPr="00FC75EC" w:rsidRDefault="00604201" w:rsidP="00FD7CEE">
      <w:pPr>
        <w:tabs>
          <w:tab w:val="left" w:pos="709"/>
        </w:tabs>
        <w:spacing w:after="120" w:line="240" w:lineRule="auto"/>
        <w:jc w:val="both"/>
        <w:rPr>
          <w:rFonts w:ascii="Times New Roman" w:hAnsi="Times New Roman"/>
          <w:b/>
          <w:sz w:val="24"/>
          <w:szCs w:val="24"/>
          <w:u w:val="single"/>
        </w:rPr>
      </w:pPr>
      <w:r w:rsidRPr="00FC75EC">
        <w:rPr>
          <w:rFonts w:ascii="Times New Roman" w:hAnsi="Times New Roman"/>
          <w:sz w:val="24"/>
          <w:szCs w:val="24"/>
        </w:rPr>
        <w:tab/>
        <w:t xml:space="preserve">Büyükşehirlerde en az 30, diğer illerde en az 20 dosya olmak üzere; </w:t>
      </w:r>
    </w:p>
    <w:p w:rsidR="00FD7CEE" w:rsidRPr="00FC75EC" w:rsidRDefault="005B7186" w:rsidP="00FD7CEE">
      <w:pPr>
        <w:tabs>
          <w:tab w:val="left" w:pos="709"/>
        </w:tabs>
        <w:spacing w:after="120" w:line="240" w:lineRule="auto"/>
        <w:jc w:val="both"/>
        <w:rPr>
          <w:rFonts w:ascii="Times New Roman" w:hAnsi="Times New Roman"/>
          <w:b/>
          <w:i/>
          <w:sz w:val="24"/>
          <w:szCs w:val="24"/>
        </w:rPr>
      </w:pPr>
      <w:r w:rsidRPr="00FC75EC">
        <w:rPr>
          <w:rFonts w:ascii="Times New Roman" w:eastAsia="Times New Roman" w:hAnsi="Times New Roman" w:cs="Times New Roman"/>
          <w:sz w:val="24"/>
          <w:szCs w:val="24"/>
        </w:rPr>
        <w:tab/>
      </w:r>
      <w:r w:rsidR="003C42A8" w:rsidRPr="00FC75EC">
        <w:rPr>
          <w:rFonts w:ascii="Times New Roman" w:eastAsia="Times New Roman" w:hAnsi="Times New Roman" w:cs="Times New Roman"/>
          <w:sz w:val="24"/>
          <w:szCs w:val="24"/>
        </w:rPr>
        <w:t>-</w:t>
      </w:r>
      <w:r w:rsidRPr="00FC75EC">
        <w:rPr>
          <w:rFonts w:ascii="Times New Roman" w:eastAsia="Times New Roman" w:hAnsi="Times New Roman" w:cs="Times New Roman"/>
          <w:sz w:val="24"/>
          <w:szCs w:val="24"/>
        </w:rPr>
        <w:t xml:space="preserve">Çocuk ya da çocuğun yakınlarının müracaatı ile korunma ihtiyacı olan çocuklar hakkında basın ve yayın organları ile benzeri iletişim araçlarında çıkan haberleri, </w:t>
      </w:r>
      <w:r w:rsidRPr="00FC75EC">
        <w:rPr>
          <w:rFonts w:ascii="Times New Roman" w:hAnsi="Times New Roman" w:cs="Times New Roman"/>
          <w:sz w:val="24"/>
          <w:szCs w:val="24"/>
        </w:rPr>
        <w:t xml:space="preserve">“Alo 183” hattına gelen çağrılar ile </w:t>
      </w:r>
      <w:r w:rsidRPr="00FC75EC">
        <w:rPr>
          <w:rFonts w:ascii="Times New Roman" w:eastAsia="Times New Roman" w:hAnsi="Times New Roman" w:cs="Times New Roman"/>
          <w:sz w:val="24"/>
          <w:szCs w:val="24"/>
        </w:rPr>
        <w:t>her türlü duyumu ihbar kabul ederek ayrıca bir resmî talimat gelmesini beklemeden harekete geçerek gerekli işlemleri yerine getirilip getirilmediği,</w:t>
      </w:r>
    </w:p>
    <w:p w:rsidR="00311552" w:rsidRPr="00FC75EC" w:rsidRDefault="00311552" w:rsidP="003C42A8">
      <w:pPr>
        <w:spacing w:before="120" w:after="120" w:line="240" w:lineRule="auto"/>
        <w:ind w:firstLine="705"/>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w:t>
      </w:r>
      <w:r w:rsidR="003C42A8" w:rsidRPr="00FC75EC">
        <w:rPr>
          <w:rFonts w:ascii="Times New Roman" w:eastAsiaTheme="minorHAnsi" w:hAnsi="Times New Roman" w:cs="Times New Roman"/>
          <w:sz w:val="24"/>
          <w:szCs w:val="24"/>
          <w:lang w:eastAsia="en-US"/>
        </w:rPr>
        <w:t xml:space="preserve"> Çocuk hakkında verilecek tedbir kararına esas teşkil edecek raporlarda; öncelikli olarak çocuğun öz ailesinin yanında bakımının sağlanması, öz ailesinin yanında bakımın mümkün olmaması halinde son çare olarak kurum bakımına alınması, çocuğun koruma altına alınmasına müteakip alternatif sosyal hizmet modellerinin değerlendirilmesi gibi hususlarının yer alıp almadığı,</w:t>
      </w:r>
    </w:p>
    <w:p w:rsidR="00311552" w:rsidRPr="00FC75EC" w:rsidRDefault="00311552" w:rsidP="00311552">
      <w:pPr>
        <w:spacing w:before="120" w:after="120" w:line="240" w:lineRule="auto"/>
        <w:ind w:firstLine="705"/>
        <w:jc w:val="both"/>
        <w:rPr>
          <w:rFonts w:ascii="Times New Roman" w:eastAsiaTheme="minorHAnsi" w:hAnsi="Times New Roman" w:cs="Times New Roman"/>
          <w:sz w:val="24"/>
          <w:szCs w:val="24"/>
          <w:lang w:eastAsia="en-US"/>
        </w:rPr>
      </w:pPr>
      <w:r w:rsidRPr="00FC75EC">
        <w:rPr>
          <w:rFonts w:ascii="Times New Roman" w:hAnsi="Times New Roman" w:cs="Times New Roman"/>
          <w:sz w:val="24"/>
          <w:szCs w:val="24"/>
        </w:rPr>
        <w:t>-</w:t>
      </w:r>
      <w:r w:rsidR="003B47DF" w:rsidRPr="00FC75EC">
        <w:rPr>
          <w:rFonts w:ascii="Times New Roman" w:hAnsi="Times New Roman" w:cs="Times New Roman"/>
          <w:sz w:val="24"/>
          <w:szCs w:val="24"/>
        </w:rPr>
        <w:t xml:space="preserve"> KİOÇ (Korunmaya İhtiyacı Olan Çocuk)</w:t>
      </w:r>
      <w:r w:rsidRPr="00FC75EC">
        <w:rPr>
          <w:rFonts w:ascii="Times New Roman" w:hAnsi="Times New Roman" w:cs="Times New Roman"/>
          <w:sz w:val="24"/>
          <w:szCs w:val="24"/>
        </w:rPr>
        <w:t xml:space="preserve"> kapsamında hazırlanan sosyal inceleme raporlarının belirlenen esaslar çerçevesinde düzenlenip düzenlenmediği,  </w:t>
      </w:r>
    </w:p>
    <w:p w:rsidR="005B7186" w:rsidRPr="00FC75EC" w:rsidRDefault="00311552" w:rsidP="00EB598F">
      <w:pPr>
        <w:spacing w:before="120" w:after="120" w:line="240" w:lineRule="auto"/>
        <w:ind w:firstLine="708"/>
        <w:jc w:val="both"/>
        <w:rPr>
          <w:rFonts w:ascii="Times New Roman" w:eastAsia="Times New Roman" w:hAnsi="Times New Roman" w:cs="Times New Roman"/>
          <w:sz w:val="24"/>
          <w:szCs w:val="24"/>
        </w:rPr>
      </w:pPr>
      <w:r w:rsidRPr="00FC75EC">
        <w:rPr>
          <w:rFonts w:ascii="Times New Roman" w:hAnsi="Times New Roman"/>
          <w:sz w:val="24"/>
          <w:szCs w:val="24"/>
        </w:rPr>
        <w:t>-Acil korunma kararlarının süresi içerisinde talep edilip edilmediği,</w:t>
      </w:r>
      <w:r w:rsidR="00EB598F" w:rsidRPr="00FC75EC">
        <w:rPr>
          <w:rFonts w:ascii="Times New Roman" w:eastAsia="Times New Roman" w:hAnsi="Times New Roman" w:cs="Times New Roman"/>
          <w:sz w:val="24"/>
          <w:szCs w:val="24"/>
        </w:rPr>
        <w:t xml:space="preserve"> (</w:t>
      </w:r>
      <w:r w:rsidR="00971FEF" w:rsidRPr="00FC75EC">
        <w:rPr>
          <w:rFonts w:ascii="Times New Roman" w:eastAsia="Times New Roman" w:hAnsi="Times New Roman" w:cs="Times New Roman"/>
          <w:sz w:val="24"/>
          <w:szCs w:val="24"/>
        </w:rPr>
        <w:t xml:space="preserve">teftiş </w:t>
      </w:r>
      <w:r w:rsidR="00EB598F" w:rsidRPr="00FC75EC">
        <w:rPr>
          <w:rFonts w:ascii="Times New Roman" w:eastAsia="Times New Roman" w:hAnsi="Times New Roman" w:cs="Times New Roman"/>
          <w:sz w:val="24"/>
          <w:szCs w:val="24"/>
        </w:rPr>
        <w:t>dönemi içince İl Müdürlüğünce kaç tane bu yönde başvuru yapılmış, akabinde ne tür işlem yapılmış bilgisi verilecektir).</w:t>
      </w:r>
    </w:p>
    <w:p w:rsidR="005B7186" w:rsidRPr="00FC75EC" w:rsidRDefault="005B7186" w:rsidP="001311F2">
      <w:pPr>
        <w:spacing w:before="120" w:after="120" w:line="240" w:lineRule="auto"/>
        <w:ind w:firstLine="708"/>
        <w:jc w:val="both"/>
        <w:rPr>
          <w:rFonts w:ascii="Times New Roman" w:eastAsia="Times New Roman" w:hAnsi="Times New Roman" w:cs="Times New Roman"/>
          <w:sz w:val="24"/>
          <w:szCs w:val="24"/>
        </w:rPr>
      </w:pPr>
      <w:r w:rsidRPr="00FC75EC">
        <w:rPr>
          <w:rFonts w:ascii="Times New Roman" w:hAnsi="Times New Roman" w:cs="Times New Roman"/>
          <w:sz w:val="24"/>
          <w:szCs w:val="24"/>
        </w:rPr>
        <w:t>-Çocuğun acil korunma altına alınmasını gerektiren bir durum olmadığı ve ailesine teslim edilmesinde herhangi bir sakınca bulunmadığı kanaatine varması hâlinde mülki idare amirinin onayı ile çocuk ailesine teslim edilip edilmediği,</w:t>
      </w:r>
      <w:r w:rsidR="00EB598F" w:rsidRPr="00FC75EC">
        <w:rPr>
          <w:rFonts w:ascii="Times New Roman" w:eastAsia="Times New Roman" w:hAnsi="Times New Roman" w:cs="Times New Roman"/>
          <w:sz w:val="24"/>
          <w:szCs w:val="24"/>
        </w:rPr>
        <w:t xml:space="preserve"> (</w:t>
      </w:r>
      <w:r w:rsidR="00971FEF" w:rsidRPr="00FC75EC">
        <w:rPr>
          <w:rFonts w:ascii="Times New Roman" w:eastAsia="Times New Roman" w:hAnsi="Times New Roman" w:cs="Times New Roman"/>
          <w:sz w:val="24"/>
          <w:szCs w:val="24"/>
        </w:rPr>
        <w:t>teftiş dönemi içind</w:t>
      </w:r>
      <w:r w:rsidR="00EB598F" w:rsidRPr="00FC75EC">
        <w:rPr>
          <w:rFonts w:ascii="Times New Roman" w:eastAsia="Times New Roman" w:hAnsi="Times New Roman" w:cs="Times New Roman"/>
          <w:sz w:val="24"/>
          <w:szCs w:val="24"/>
        </w:rPr>
        <w:t>e Mülki İdare Amirinin onayı ile kaç çocuk aile</w:t>
      </w:r>
      <w:r w:rsidR="001311F2" w:rsidRPr="00FC75EC">
        <w:rPr>
          <w:rFonts w:ascii="Times New Roman" w:eastAsia="Times New Roman" w:hAnsi="Times New Roman" w:cs="Times New Roman"/>
          <w:sz w:val="24"/>
          <w:szCs w:val="24"/>
        </w:rPr>
        <w:t>ye teslim edilmiş incelecektir)</w:t>
      </w:r>
    </w:p>
    <w:p w:rsidR="00311552" w:rsidRPr="00FC75EC" w:rsidRDefault="00311552" w:rsidP="00604201">
      <w:pPr>
        <w:autoSpaceDE w:val="0"/>
        <w:autoSpaceDN w:val="0"/>
        <w:adjustRightInd w:val="0"/>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hAnsi="Times New Roman"/>
          <w:sz w:val="24"/>
          <w:szCs w:val="24"/>
        </w:rPr>
        <w:t>-16-17-18 yaşlarındaki çocuklar hakkında korunma kararı alınması içi yapılan müracaatların çok iyi değerlendirilip değerlendirilmediğinin incelenmesi,</w:t>
      </w:r>
      <w:r w:rsidR="00971FEF" w:rsidRPr="00FC75EC">
        <w:rPr>
          <w:rFonts w:ascii="Times New Roman" w:eastAsiaTheme="minorHAnsi" w:hAnsi="Times New Roman" w:cs="Times New Roman"/>
          <w:sz w:val="24"/>
          <w:szCs w:val="24"/>
          <w:lang w:eastAsia="en-US"/>
        </w:rPr>
        <w:t xml:space="preserve"> (</w:t>
      </w:r>
      <w:r w:rsidR="00604201" w:rsidRPr="00FC75EC">
        <w:rPr>
          <w:rFonts w:ascii="Times New Roman" w:eastAsiaTheme="minorHAnsi" w:hAnsi="Times New Roman" w:cs="Times New Roman"/>
          <w:sz w:val="24"/>
          <w:szCs w:val="24"/>
          <w:lang w:eastAsia="en-US"/>
        </w:rPr>
        <w:t>en az 10 dosya olmak üzere örnekleme suretiyle</w:t>
      </w:r>
      <w:r w:rsidR="00971FEF" w:rsidRPr="00FC75EC">
        <w:rPr>
          <w:rFonts w:ascii="Times New Roman" w:eastAsiaTheme="minorHAnsi" w:hAnsi="Times New Roman" w:cs="Times New Roman"/>
          <w:sz w:val="24"/>
          <w:szCs w:val="24"/>
          <w:lang w:eastAsia="en-US"/>
        </w:rPr>
        <w:t xml:space="preserve">) </w:t>
      </w:r>
    </w:p>
    <w:p w:rsidR="0067500F" w:rsidRPr="00FC75EC" w:rsidRDefault="00C75976" w:rsidP="0067500F">
      <w:pPr>
        <w:autoSpaceDE w:val="0"/>
        <w:autoSpaceDN w:val="0"/>
        <w:adjustRightInd w:val="0"/>
        <w:spacing w:before="120" w:after="120" w:line="240" w:lineRule="auto"/>
        <w:ind w:firstLine="705"/>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67500F" w:rsidRPr="00FC75EC">
        <w:rPr>
          <w:rFonts w:ascii="Times New Roman" w:eastAsia="Times New Roman" w:hAnsi="Times New Roman" w:cs="Times New Roman"/>
          <w:sz w:val="24"/>
          <w:szCs w:val="24"/>
        </w:rPr>
        <w:t xml:space="preserve"> </w:t>
      </w:r>
      <w:r w:rsidR="0067500F" w:rsidRPr="00FC75EC">
        <w:rPr>
          <w:rFonts w:ascii="Times New Roman" w:hAnsi="Times New Roman"/>
          <w:sz w:val="24"/>
          <w:szCs w:val="24"/>
        </w:rPr>
        <w:t>Çocukların nakil ve tertiplerinin yapılmasında ebeveyn, kardeş ve sosyal çevre bağlarının korunup korunmadığı,</w:t>
      </w:r>
    </w:p>
    <w:p w:rsidR="00311552" w:rsidRPr="00FC75EC" w:rsidRDefault="00311552" w:rsidP="00311552">
      <w:pPr>
        <w:spacing w:before="120" w:after="120" w:line="240" w:lineRule="auto"/>
        <w:ind w:firstLine="705"/>
        <w:jc w:val="both"/>
        <w:rPr>
          <w:rFonts w:ascii="Times New Roman" w:eastAsiaTheme="minorHAnsi" w:hAnsi="Times New Roman" w:cs="Times New Roman"/>
          <w:sz w:val="24"/>
          <w:szCs w:val="24"/>
          <w:lang w:eastAsia="en-US"/>
        </w:rPr>
      </w:pPr>
      <w:r w:rsidRPr="00FC75EC">
        <w:rPr>
          <w:rFonts w:ascii="Times New Roman" w:hAnsi="Times New Roman"/>
          <w:sz w:val="24"/>
          <w:szCs w:val="24"/>
        </w:rPr>
        <w:lastRenderedPageBreak/>
        <w:t xml:space="preserve">-Diğer illerden gelen </w:t>
      </w:r>
      <w:r w:rsidR="003B47DF" w:rsidRPr="00FC75EC">
        <w:rPr>
          <w:rFonts w:ascii="Times New Roman" w:hAnsi="Times New Roman" w:cs="Times New Roman"/>
          <w:sz w:val="24"/>
          <w:szCs w:val="24"/>
        </w:rPr>
        <w:t xml:space="preserve">KİOÇ (Korunmaya İhtiyacı Olan Çocuk) </w:t>
      </w:r>
      <w:r w:rsidRPr="00FC75EC">
        <w:rPr>
          <w:rFonts w:ascii="Times New Roman" w:hAnsi="Times New Roman"/>
          <w:sz w:val="24"/>
          <w:szCs w:val="24"/>
        </w:rPr>
        <w:t>kapsamındaki her türlü sosyal inceleme taleplerinin talep eden illere geciktirilmeden gönderilip gönderilmediği (15 gün içerisinde)</w:t>
      </w:r>
    </w:p>
    <w:p w:rsidR="00434FEB" w:rsidRPr="00FC75EC" w:rsidRDefault="00311552" w:rsidP="00434FEB">
      <w:pPr>
        <w:spacing w:before="120" w:after="120" w:line="240" w:lineRule="auto"/>
        <w:ind w:firstLine="705"/>
        <w:jc w:val="both"/>
        <w:rPr>
          <w:rFonts w:ascii="Times New Roman" w:hAnsi="Times New Roman" w:cs="Times New Roman"/>
          <w:sz w:val="24"/>
          <w:szCs w:val="24"/>
        </w:rPr>
      </w:pPr>
      <w:r w:rsidRPr="00FC75EC">
        <w:rPr>
          <w:rFonts w:ascii="Times New Roman" w:hAnsi="Times New Roman"/>
          <w:sz w:val="24"/>
          <w:szCs w:val="24"/>
        </w:rPr>
        <w:t>-</w:t>
      </w:r>
      <w:r w:rsidR="00434FEB" w:rsidRPr="00FC75EC">
        <w:rPr>
          <w:rFonts w:ascii="Times New Roman" w:hAnsi="Times New Roman"/>
          <w:b/>
          <w:sz w:val="24"/>
          <w:szCs w:val="24"/>
        </w:rPr>
        <w:t xml:space="preserve"> </w:t>
      </w:r>
      <w:r w:rsidR="00FC31E3" w:rsidRPr="009270A8">
        <w:rPr>
          <w:rFonts w:ascii="Times New Roman" w:hAnsi="Times New Roman"/>
          <w:sz w:val="24"/>
          <w:szCs w:val="24"/>
        </w:rPr>
        <w:t>Ç</w:t>
      </w:r>
      <w:r w:rsidR="00434FEB" w:rsidRPr="00FC75EC">
        <w:rPr>
          <w:rFonts w:ascii="Times New Roman" w:hAnsi="Times New Roman" w:cs="Times New Roman"/>
          <w:sz w:val="24"/>
          <w:szCs w:val="24"/>
        </w:rPr>
        <w:t>ocuk ve gençlerin suça sürüklenmelerini önleyecek zararlı alışkanlık edinmelerini ve sokakta çalıştırılmalarını engelleyecek faaliyetler yapılıp yapılmadığı, sokakta yaşayan ve/veya çalıştırılan çocukların tespitine yönelik çalışmalar yapılıp yapılmadığı,</w:t>
      </w:r>
    </w:p>
    <w:p w:rsidR="007112CE" w:rsidRPr="00FC75EC" w:rsidRDefault="007112CE" w:rsidP="00434FEB">
      <w:pPr>
        <w:spacing w:before="120" w:after="120" w:line="240" w:lineRule="auto"/>
        <w:ind w:firstLine="705"/>
        <w:jc w:val="both"/>
        <w:rPr>
          <w:rFonts w:ascii="Times New Roman" w:hAnsi="Times New Roman" w:cs="Times New Roman"/>
          <w:sz w:val="24"/>
          <w:szCs w:val="24"/>
        </w:rPr>
      </w:pPr>
      <w:r w:rsidRPr="00FC75EC">
        <w:rPr>
          <w:rFonts w:ascii="Times New Roman" w:hAnsi="Times New Roman" w:cs="Times New Roman"/>
          <w:sz w:val="24"/>
          <w:szCs w:val="24"/>
        </w:rPr>
        <w:t xml:space="preserve">-Çocuk nakil ve tertiplerinin yapılmasında ebeveyn, kardeş ve sosyal çevre bağlarının korunup korunmadığı, </w:t>
      </w:r>
    </w:p>
    <w:p w:rsidR="00604201" w:rsidRPr="00FC75EC" w:rsidRDefault="00604201" w:rsidP="00434FEB">
      <w:pPr>
        <w:spacing w:before="120" w:after="120" w:line="240" w:lineRule="auto"/>
        <w:ind w:firstLine="705"/>
        <w:jc w:val="both"/>
        <w:rPr>
          <w:rFonts w:ascii="Times New Roman" w:hAnsi="Times New Roman" w:cs="Times New Roman"/>
          <w:sz w:val="24"/>
          <w:szCs w:val="24"/>
        </w:rPr>
      </w:pPr>
      <w:r w:rsidRPr="00FC75EC">
        <w:rPr>
          <w:rFonts w:ascii="Times New Roman" w:hAnsi="Times New Roman" w:cs="Times New Roman"/>
          <w:sz w:val="24"/>
          <w:szCs w:val="24"/>
        </w:rPr>
        <w:t>Hususları incelenecektir.</w:t>
      </w:r>
    </w:p>
    <w:p w:rsidR="001311F2" w:rsidRPr="00FC75EC" w:rsidRDefault="00696DA8" w:rsidP="00434FEB">
      <w:pPr>
        <w:spacing w:before="120" w:after="120" w:line="240" w:lineRule="auto"/>
        <w:ind w:firstLine="705"/>
        <w:jc w:val="both"/>
        <w:rPr>
          <w:rFonts w:ascii="Times New Roman" w:hAnsi="Times New Roman" w:cs="Times New Roman"/>
          <w:b/>
          <w:i/>
          <w:sz w:val="24"/>
        </w:rPr>
      </w:pPr>
      <w:r w:rsidRPr="00FC75EC">
        <w:rPr>
          <w:rFonts w:ascii="Times New Roman" w:hAnsi="Times New Roman" w:cs="Times New Roman"/>
          <w:b/>
          <w:i/>
          <w:sz w:val="24"/>
        </w:rPr>
        <w:t>3.1.2.</w:t>
      </w:r>
      <w:r w:rsidR="003C42A8" w:rsidRPr="00FC75EC">
        <w:rPr>
          <w:rFonts w:ascii="Times New Roman" w:hAnsi="Times New Roman" w:cs="Times New Roman"/>
          <w:b/>
          <w:i/>
          <w:sz w:val="24"/>
        </w:rPr>
        <w:t xml:space="preserve"> </w:t>
      </w:r>
      <w:r w:rsidR="001311F2" w:rsidRPr="00FC75EC">
        <w:rPr>
          <w:rFonts w:ascii="Times New Roman" w:hAnsi="Times New Roman" w:cs="Times New Roman"/>
          <w:b/>
          <w:i/>
          <w:sz w:val="24"/>
        </w:rPr>
        <w:t>İlk Kabul İşlemleri</w:t>
      </w:r>
    </w:p>
    <w:p w:rsidR="009E107A" w:rsidRPr="00FC75EC" w:rsidRDefault="009E107A" w:rsidP="00434FEB">
      <w:pPr>
        <w:spacing w:before="120" w:after="120" w:line="240" w:lineRule="auto"/>
        <w:ind w:firstLine="705"/>
        <w:jc w:val="both"/>
        <w:rPr>
          <w:rFonts w:ascii="Times New Roman" w:hAnsi="Times New Roman" w:cs="Times New Roman"/>
          <w:sz w:val="24"/>
        </w:rPr>
      </w:pPr>
      <w:r w:rsidRPr="00FC75EC">
        <w:rPr>
          <w:rFonts w:ascii="Times New Roman" w:hAnsi="Times New Roman" w:cs="Times New Roman"/>
          <w:sz w:val="24"/>
        </w:rPr>
        <w:t>(Çocuk ilk kabul birimleri bağlı kuruluş bünyesinde açılmış olsa dahi İl Müdürlüğü teftişi kapsamında teftiş edilecek ve İl Müdürlüğü raporunda yer alacaktır.)</w:t>
      </w:r>
    </w:p>
    <w:p w:rsidR="001311F2" w:rsidRPr="00FC75EC" w:rsidRDefault="00971FEF" w:rsidP="001311F2">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w:t>
      </w:r>
      <w:r w:rsidR="001311F2" w:rsidRPr="00FC75EC">
        <w:rPr>
          <w:rFonts w:ascii="Times New Roman" w:eastAsiaTheme="minorHAnsi" w:hAnsi="Times New Roman" w:cs="Times New Roman"/>
          <w:sz w:val="24"/>
          <w:szCs w:val="24"/>
          <w:lang w:eastAsia="en-US"/>
        </w:rPr>
        <w:t>Korunma ihtiyacı olan veya suça sürüklenen çocuklar hakkında mahkeme kararı alınıncaya ve/veya uygun hizmet modeli belirleninceye kadar barınma ve temel gereksinimleri karşılanmak üzere Aile ve Sosyal Politikalar İl Müdürlüklerine bağlı “Çocuk Koruma İlk Müdahale ve Değerlendirme Biriminin; kız ve erkek çocukları için en az 6 en fazla 20 kapasiteli olarak ayrı ayrı açılıp açılmadığı İl’de 0-6 yaş çocuk yuvası bulunması durumunda bu yaş grubunda olan çocukların çocuk yuvasına yerleştirilmesi</w:t>
      </w:r>
      <w:r w:rsidRPr="00FC75EC">
        <w:rPr>
          <w:rFonts w:ascii="Times New Roman" w:eastAsiaTheme="minorHAnsi" w:hAnsi="Times New Roman" w:cs="Times New Roman"/>
          <w:sz w:val="24"/>
          <w:szCs w:val="24"/>
          <w:lang w:eastAsia="en-US"/>
        </w:rPr>
        <w:t>nin</w:t>
      </w:r>
      <w:r w:rsidR="001311F2" w:rsidRPr="00FC75EC">
        <w:rPr>
          <w:rFonts w:ascii="Times New Roman" w:eastAsiaTheme="minorHAnsi" w:hAnsi="Times New Roman" w:cs="Times New Roman"/>
          <w:sz w:val="24"/>
          <w:szCs w:val="24"/>
          <w:lang w:eastAsia="en-US"/>
        </w:rPr>
        <w:t xml:space="preserve"> sağlanıp sağlanmadığı, </w:t>
      </w:r>
    </w:p>
    <w:p w:rsidR="00971FEF" w:rsidRPr="00FC75EC" w:rsidRDefault="00971FEF" w:rsidP="00971FEF">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-Çocuğun durumuna en uygun hizmet modeli belirlenip belirlenmediği, İl dahilinde çocuğun durumuna uygun hizmet biriminin bulunmaması halinde nakil için gerekli işlem</w:t>
      </w:r>
      <w:r w:rsidR="003C42A8" w:rsidRPr="00FC75EC">
        <w:rPr>
          <w:rFonts w:ascii="Times New Roman" w:eastAsiaTheme="minorHAnsi" w:hAnsi="Times New Roman" w:cs="Times New Roman"/>
          <w:sz w:val="24"/>
          <w:szCs w:val="24"/>
          <w:lang w:eastAsia="en-US"/>
        </w:rPr>
        <w:t>lerin başlatılıp başlatılmadığı,</w:t>
      </w:r>
    </w:p>
    <w:p w:rsidR="001311F2" w:rsidRPr="00FC75EC" w:rsidRDefault="00971FEF" w:rsidP="00971FEF">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 xml:space="preserve">-Çocukların birime kabulü sırasında, sağlık kontrollerinin yaptırılması, hastalık tespit edilmesi halinde tedavisi için gerekli işlemlerin başlatılarak yerine getirilmesi; psikiyatri, madde bağımlılığı, bulaşıcı ve süreğen hastalıkların tedavisi için ivedilikle sağlık tedbiri kararının alınmasının sağlanıp sağlanmadığı, </w:t>
      </w:r>
    </w:p>
    <w:p w:rsidR="00971FEF" w:rsidRPr="00FC75EC" w:rsidRDefault="003C42A8" w:rsidP="00971FEF">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rPr>
        <w:t>-</w:t>
      </w:r>
      <w:r w:rsidR="00971FEF" w:rsidRPr="00FC75EC">
        <w:rPr>
          <w:rFonts w:ascii="Times New Roman" w:eastAsiaTheme="minorHAnsi" w:hAnsi="Times New Roman" w:cs="Times New Roman"/>
          <w:sz w:val="24"/>
          <w:szCs w:val="24"/>
        </w:rPr>
        <w:t>Meslek</w:t>
      </w:r>
      <w:r w:rsidR="00971FEF" w:rsidRPr="00FC75EC">
        <w:rPr>
          <w:rFonts w:ascii="Times New Roman" w:eastAsiaTheme="minorHAnsi" w:hAnsi="Times New Roman" w:cs="Times New Roman"/>
          <w:sz w:val="24"/>
          <w:szCs w:val="24"/>
          <w:lang w:eastAsia="en-US"/>
        </w:rPr>
        <w:t xml:space="preserve"> elemanı tarafından gecikmeksizin çocukla ön görüşme yapılarak psiko-sosyal değerlendirmesinin ve varsa adli sürecin takibi yapılıp yapılmadığı, </w:t>
      </w:r>
    </w:p>
    <w:p w:rsidR="00971FEF" w:rsidRPr="00FC75EC" w:rsidRDefault="003C42A8" w:rsidP="00971FEF">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w:t>
      </w:r>
      <w:r w:rsidR="00971FEF" w:rsidRPr="00FC75EC">
        <w:rPr>
          <w:rFonts w:ascii="Times New Roman" w:eastAsiaTheme="minorHAnsi" w:hAnsi="Times New Roman" w:cs="Times New Roman"/>
          <w:sz w:val="24"/>
          <w:szCs w:val="24"/>
          <w:lang w:eastAsia="en-US"/>
        </w:rPr>
        <w:t>Çocuk hakkında bakım tedbiri kararı alınması aşamasında; ilgili mevzuat gereği velayet, vesayet, kayyum, nafaka ve kişisel ilişkinin sınırlandırılması veya düzenlenmesi konularında yeniden dava açılmasına gerek kalmadan aynı mahkemeden belirtilen hususlarla t</w:t>
      </w:r>
      <w:r w:rsidR="00C75976" w:rsidRPr="00FC75EC">
        <w:rPr>
          <w:rFonts w:ascii="Times New Roman" w:eastAsiaTheme="minorHAnsi" w:hAnsi="Times New Roman" w:cs="Times New Roman"/>
          <w:sz w:val="24"/>
          <w:szCs w:val="24"/>
          <w:lang w:eastAsia="en-US"/>
        </w:rPr>
        <w:t>alepte bulunulup bulunulmadığı,</w:t>
      </w:r>
    </w:p>
    <w:p w:rsidR="00C75976" w:rsidRPr="00FC75EC" w:rsidRDefault="00696DA8" w:rsidP="00971FEF">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hAnsi="Times New Roman" w:cs="Times New Roman"/>
          <w:b/>
          <w:bCs/>
          <w:i/>
          <w:sz w:val="24"/>
          <w:szCs w:val="24"/>
        </w:rPr>
        <w:t>3.1.3.</w:t>
      </w:r>
      <w:r w:rsidR="00604201" w:rsidRPr="00FC75EC">
        <w:rPr>
          <w:rFonts w:ascii="Times New Roman" w:hAnsi="Times New Roman" w:cs="Times New Roman"/>
          <w:b/>
          <w:bCs/>
          <w:i/>
          <w:sz w:val="24"/>
          <w:szCs w:val="24"/>
        </w:rPr>
        <w:t xml:space="preserve"> </w:t>
      </w:r>
      <w:r w:rsidR="00C75976" w:rsidRPr="00FC75EC">
        <w:rPr>
          <w:rFonts w:ascii="Times New Roman" w:hAnsi="Times New Roman" w:cs="Times New Roman"/>
          <w:b/>
          <w:bCs/>
          <w:i/>
          <w:sz w:val="24"/>
          <w:szCs w:val="24"/>
        </w:rPr>
        <w:t>Bakım Sonrası Rehberlik Hizmetleri</w:t>
      </w:r>
    </w:p>
    <w:p w:rsidR="00C75976" w:rsidRPr="00FC75EC" w:rsidRDefault="00C75976" w:rsidP="00C75976">
      <w:pPr>
        <w:spacing w:before="120" w:after="120" w:line="240" w:lineRule="auto"/>
        <w:ind w:firstLine="708"/>
        <w:jc w:val="both"/>
        <w:rPr>
          <w:rFonts w:ascii="Times New Roman" w:eastAsiaTheme="minorHAnsi" w:hAnsi="Times New Roman" w:cs="Times New Roman"/>
          <w:b/>
          <w:sz w:val="24"/>
          <w:szCs w:val="24"/>
          <w:lang w:eastAsia="en-US"/>
        </w:rPr>
      </w:pPr>
      <w:r w:rsidRPr="00FC75EC">
        <w:rPr>
          <w:rFonts w:ascii="Times New Roman" w:eastAsiaTheme="minorHAnsi" w:hAnsi="Times New Roman" w:cs="Times New Roman"/>
          <w:sz w:val="24"/>
          <w:szCs w:val="24"/>
          <w:lang w:eastAsia="en-US"/>
        </w:rPr>
        <w:t xml:space="preserve">-Bakım Sonrası Rehberlik İzleme ve Değerlendirme Komisyonu oluşturulup oluşturulmadığı, söz konusu komisyon tarafından çalışmalar yapılıp yapılmadığı, </w:t>
      </w:r>
      <w:r w:rsidRPr="00FC75EC">
        <w:rPr>
          <w:rFonts w:ascii="Times New Roman" w:eastAsiaTheme="minorHAnsi" w:hAnsi="Times New Roman" w:cs="Times New Roman"/>
          <w:b/>
          <w:sz w:val="24"/>
          <w:szCs w:val="24"/>
          <w:lang w:eastAsia="en-US"/>
        </w:rPr>
        <w:t xml:space="preserve">(Madde kapsamında izleme ve değerlendirme yapılan kaç dosya olduğu belirtilecektir, ayrıca söz konusu dosyalardan en az 10 dosya incelenecektir) </w:t>
      </w:r>
    </w:p>
    <w:p w:rsidR="00C75976" w:rsidRPr="00FC75EC" w:rsidRDefault="00C75976" w:rsidP="00C75976">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imes New Roman" w:hAnsi="Times New Roman" w:cs="Times New Roman"/>
          <w:bCs/>
          <w:sz w:val="24"/>
          <w:szCs w:val="24"/>
        </w:rPr>
        <w:t xml:space="preserve">-ÇODEM’de kalmakta iken aile veya yakını yanına döndürülen veya ergin olarak merkezden ayrılan çocukların düzenli aralıklarla izlenip ve ihtiyaçlarına göre desteklenip desteklenmediği, </w:t>
      </w:r>
    </w:p>
    <w:p w:rsidR="00C75976" w:rsidRPr="00FC75EC" w:rsidRDefault="00C75976" w:rsidP="00C75976">
      <w:pPr>
        <w:tabs>
          <w:tab w:val="left" w:pos="0"/>
        </w:tabs>
        <w:spacing w:before="120" w:after="120" w:line="240" w:lineRule="auto"/>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ab/>
      </w:r>
      <w:r w:rsidR="00696DA8" w:rsidRPr="00FC75EC">
        <w:rPr>
          <w:rFonts w:ascii="Times New Roman" w:eastAsiaTheme="minorHAnsi" w:hAnsi="Times New Roman" w:cs="Times New Roman"/>
          <w:b/>
          <w:bCs/>
          <w:i/>
          <w:iCs/>
          <w:sz w:val="24"/>
          <w:szCs w:val="24"/>
          <w:lang w:eastAsia="en-US"/>
        </w:rPr>
        <w:t>3.1.4.</w:t>
      </w:r>
      <w:r w:rsidR="00604201" w:rsidRPr="00FC75EC">
        <w:rPr>
          <w:rFonts w:ascii="Times New Roman" w:eastAsiaTheme="minorHAnsi" w:hAnsi="Times New Roman" w:cs="Times New Roman"/>
          <w:b/>
          <w:bCs/>
          <w:i/>
          <w:iCs/>
          <w:sz w:val="24"/>
          <w:szCs w:val="24"/>
          <w:lang w:eastAsia="en-US"/>
        </w:rPr>
        <w:t xml:space="preserve"> </w:t>
      </w:r>
      <w:r w:rsidRPr="00FC75EC">
        <w:rPr>
          <w:rFonts w:ascii="Times New Roman" w:hAnsi="Times New Roman" w:cs="Times New Roman"/>
          <w:b/>
          <w:bCs/>
          <w:i/>
          <w:iCs/>
          <w:sz w:val="24"/>
          <w:szCs w:val="24"/>
        </w:rPr>
        <w:t>Çocuk</w:t>
      </w:r>
      <w:r w:rsidRPr="00FC75EC">
        <w:rPr>
          <w:rFonts w:ascii="Times New Roman" w:hAnsi="Times New Roman" w:cs="Times New Roman"/>
          <w:b/>
          <w:i/>
          <w:sz w:val="24"/>
          <w:szCs w:val="24"/>
        </w:rPr>
        <w:t xml:space="preserve"> Koruma Kanuna Göre Oluşturulan İl ve İlçe Koordinasyonları</w:t>
      </w:r>
    </w:p>
    <w:p w:rsidR="00971FEF" w:rsidRPr="00FC75EC" w:rsidRDefault="003C42A8" w:rsidP="00C75976">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w:t>
      </w:r>
      <w:r w:rsidR="00C75976" w:rsidRPr="00FC75EC">
        <w:rPr>
          <w:rFonts w:ascii="Times New Roman" w:hAnsi="Times New Roman" w:cs="Times New Roman"/>
          <w:sz w:val="24"/>
          <w:szCs w:val="24"/>
        </w:rPr>
        <w:t>İl Koordinasyon sekretarya sorumlusu, tercihen çocuk alanında deneyimi olan sosyal çalışma görevlileri arasından görevlendirilip görevlendirilmediği,</w:t>
      </w:r>
    </w:p>
    <w:p w:rsidR="00C75976" w:rsidRPr="00FC75EC" w:rsidRDefault="003C42A8" w:rsidP="00282C4E">
      <w:pPr>
        <w:tabs>
          <w:tab w:val="left" w:pos="0"/>
          <w:tab w:val="left" w:pos="1134"/>
        </w:tabs>
        <w:spacing w:before="120" w:after="120" w:line="240" w:lineRule="auto"/>
        <w:ind w:firstLine="709"/>
        <w:contextualSpacing/>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lastRenderedPageBreak/>
        <w:t>-</w:t>
      </w:r>
      <w:r w:rsidR="00C75976" w:rsidRPr="00FC75EC">
        <w:rPr>
          <w:rFonts w:ascii="Times New Roman" w:eastAsiaTheme="minorHAnsi" w:hAnsi="Times New Roman" w:cs="Times New Roman"/>
          <w:sz w:val="24"/>
          <w:szCs w:val="24"/>
          <w:lang w:eastAsia="en-US"/>
        </w:rPr>
        <w:t>İl Koordinasyon sekretarya sorumlusu</w:t>
      </w:r>
      <w:r w:rsidR="00FA7E69" w:rsidRPr="00FC75EC">
        <w:rPr>
          <w:rFonts w:ascii="Times New Roman" w:eastAsiaTheme="minorHAnsi" w:hAnsi="Times New Roman" w:cs="Times New Roman"/>
          <w:sz w:val="24"/>
          <w:szCs w:val="24"/>
          <w:lang w:eastAsia="en-US"/>
        </w:rPr>
        <w:t>nun k</w:t>
      </w:r>
      <w:r w:rsidR="00C75976" w:rsidRPr="00FC75EC">
        <w:rPr>
          <w:rFonts w:ascii="Times New Roman" w:eastAsiaTheme="minorHAnsi" w:hAnsi="Times New Roman" w:cs="Times New Roman"/>
          <w:sz w:val="24"/>
          <w:szCs w:val="24"/>
          <w:lang w:eastAsia="en-US"/>
        </w:rPr>
        <w:t>oruyucu ve destekleyi</w:t>
      </w:r>
      <w:r w:rsidR="00FA7E69" w:rsidRPr="00FC75EC">
        <w:rPr>
          <w:rFonts w:ascii="Times New Roman" w:eastAsiaTheme="minorHAnsi" w:hAnsi="Times New Roman" w:cs="Times New Roman"/>
          <w:sz w:val="24"/>
          <w:szCs w:val="24"/>
          <w:lang w:eastAsia="en-US"/>
        </w:rPr>
        <w:t xml:space="preserve">ci tedbir kararlarını izleyerek </w:t>
      </w:r>
      <w:r w:rsidR="00C75976" w:rsidRPr="00FC75EC">
        <w:rPr>
          <w:rFonts w:ascii="Times New Roman" w:eastAsiaTheme="minorHAnsi" w:hAnsi="Times New Roman" w:cs="Times New Roman"/>
          <w:sz w:val="24"/>
          <w:szCs w:val="24"/>
          <w:lang w:eastAsia="en-US"/>
        </w:rPr>
        <w:t>gerekli verilerin toplanm</w:t>
      </w:r>
      <w:r w:rsidR="00FA7E69" w:rsidRPr="00FC75EC">
        <w:rPr>
          <w:rFonts w:ascii="Times New Roman" w:eastAsiaTheme="minorHAnsi" w:hAnsi="Times New Roman" w:cs="Times New Roman"/>
          <w:sz w:val="24"/>
          <w:szCs w:val="24"/>
          <w:lang w:eastAsia="en-US"/>
        </w:rPr>
        <w:t xml:space="preserve">asını sağlayıp sağlamadığı, </w:t>
      </w:r>
    </w:p>
    <w:p w:rsidR="00FA7E69" w:rsidRPr="00FC75EC" w:rsidRDefault="00FA7E69" w:rsidP="003C42A8">
      <w:pPr>
        <w:tabs>
          <w:tab w:val="left" w:pos="0"/>
          <w:tab w:val="left" w:pos="1134"/>
        </w:tabs>
        <w:spacing w:before="120" w:after="120" w:line="240" w:lineRule="auto"/>
        <w:contextualSpacing/>
        <w:jc w:val="both"/>
        <w:rPr>
          <w:rFonts w:ascii="Times New Roman" w:eastAsiaTheme="minorHAnsi" w:hAnsi="Times New Roman" w:cs="Times New Roman"/>
          <w:sz w:val="24"/>
          <w:szCs w:val="24"/>
          <w:lang w:eastAsia="en-US"/>
        </w:rPr>
      </w:pPr>
    </w:p>
    <w:p w:rsidR="00FA7E69" w:rsidRPr="00FC75EC" w:rsidRDefault="00696DA8" w:rsidP="00604201">
      <w:pPr>
        <w:tabs>
          <w:tab w:val="left" w:pos="709"/>
        </w:tabs>
        <w:spacing w:after="120"/>
        <w:ind w:left="705"/>
        <w:jc w:val="both"/>
        <w:rPr>
          <w:rFonts w:ascii="Times New Roman" w:hAnsi="Times New Roman"/>
          <w:sz w:val="24"/>
          <w:szCs w:val="24"/>
        </w:rPr>
      </w:pPr>
      <w:r w:rsidRPr="00FC75EC">
        <w:rPr>
          <w:rFonts w:ascii="Times New Roman" w:hAnsi="Times New Roman"/>
          <w:b/>
          <w:i/>
          <w:sz w:val="24"/>
          <w:szCs w:val="24"/>
        </w:rPr>
        <w:t>3.1.5.</w:t>
      </w:r>
      <w:r w:rsidR="00604201" w:rsidRPr="00FC75EC">
        <w:rPr>
          <w:rFonts w:ascii="Times New Roman" w:hAnsi="Times New Roman"/>
          <w:b/>
          <w:i/>
          <w:sz w:val="24"/>
          <w:szCs w:val="24"/>
        </w:rPr>
        <w:t xml:space="preserve"> </w:t>
      </w:r>
      <w:r w:rsidR="00FA7E69" w:rsidRPr="00FC75EC">
        <w:rPr>
          <w:rFonts w:ascii="Times New Roman" w:hAnsi="Times New Roman"/>
          <w:b/>
          <w:i/>
          <w:sz w:val="24"/>
          <w:szCs w:val="24"/>
        </w:rPr>
        <w:t>Evlat Edindirme İşlemleri</w:t>
      </w:r>
    </w:p>
    <w:p w:rsidR="00FA7E69" w:rsidRPr="00FC75EC" w:rsidRDefault="006A7824" w:rsidP="006A7824">
      <w:pPr>
        <w:tabs>
          <w:tab w:val="left" w:pos="709"/>
        </w:tabs>
        <w:spacing w:after="120"/>
        <w:jc w:val="both"/>
        <w:rPr>
          <w:rFonts w:ascii="Times New Roman" w:hAnsi="Times New Roman" w:cs="Times New Roman"/>
          <w:sz w:val="24"/>
          <w:szCs w:val="24"/>
        </w:rPr>
      </w:pPr>
      <w:r w:rsidRPr="00FC75EC">
        <w:rPr>
          <w:rFonts w:ascii="Times New Roman" w:eastAsia="Times New Roman" w:hAnsi="Times New Roman" w:cs="Times New Roman"/>
          <w:sz w:val="24"/>
          <w:szCs w:val="24"/>
        </w:rPr>
        <w:tab/>
      </w:r>
      <w:r w:rsidR="003C42A8" w:rsidRPr="00FC75EC">
        <w:rPr>
          <w:rFonts w:ascii="Times New Roman" w:eastAsia="Times New Roman" w:hAnsi="Times New Roman" w:cs="Times New Roman"/>
          <w:sz w:val="24"/>
          <w:szCs w:val="24"/>
        </w:rPr>
        <w:t>-</w:t>
      </w:r>
      <w:r w:rsidR="00FA7E69" w:rsidRPr="00FC75EC">
        <w:rPr>
          <w:rFonts w:ascii="Times New Roman" w:eastAsia="Times New Roman" w:hAnsi="Times New Roman" w:cs="Times New Roman"/>
          <w:sz w:val="24"/>
          <w:szCs w:val="24"/>
        </w:rPr>
        <w:t>Evlat edindirme alanında görev yapan meslek elemanlarının nitelik ve niceliği, personelin alanında almış olduğu hizmet içi eğitimlere yer verilecektir</w:t>
      </w:r>
      <w:r w:rsidR="00604201" w:rsidRPr="00FC75EC">
        <w:rPr>
          <w:rFonts w:ascii="Times New Roman" w:eastAsia="Times New Roman" w:hAnsi="Times New Roman" w:cs="Times New Roman"/>
          <w:sz w:val="24"/>
          <w:szCs w:val="24"/>
        </w:rPr>
        <w:t>.</w:t>
      </w:r>
      <w:r w:rsidRPr="00FC75EC">
        <w:rPr>
          <w:rFonts w:ascii="Times New Roman" w:hAnsi="Times New Roman" w:cs="Times New Roman"/>
          <w:sz w:val="24"/>
          <w:szCs w:val="24"/>
        </w:rPr>
        <w:t xml:space="preserve"> </w:t>
      </w:r>
    </w:p>
    <w:p w:rsidR="00FA7E69" w:rsidRPr="00FC75EC" w:rsidRDefault="006A7824" w:rsidP="009B0960">
      <w:pPr>
        <w:tabs>
          <w:tab w:val="left" w:pos="709"/>
        </w:tabs>
        <w:spacing w:after="120"/>
        <w:jc w:val="both"/>
        <w:rPr>
          <w:rFonts w:ascii="Times New Roman" w:hAnsi="Times New Roman" w:cs="Times New Roman"/>
          <w:sz w:val="24"/>
          <w:szCs w:val="24"/>
        </w:rPr>
      </w:pPr>
      <w:r w:rsidRPr="00FC75EC">
        <w:rPr>
          <w:rFonts w:ascii="Times New Roman" w:eastAsia="Times New Roman" w:hAnsi="Times New Roman" w:cs="Times New Roman"/>
          <w:sz w:val="24"/>
          <w:szCs w:val="24"/>
        </w:rPr>
        <w:tab/>
      </w:r>
      <w:r w:rsidR="003C42A8" w:rsidRPr="00FC75EC">
        <w:rPr>
          <w:rFonts w:ascii="Times New Roman" w:eastAsia="Times New Roman" w:hAnsi="Times New Roman" w:cs="Times New Roman"/>
          <w:sz w:val="24"/>
          <w:szCs w:val="24"/>
        </w:rPr>
        <w:t>-</w:t>
      </w:r>
      <w:r w:rsidR="00FA7E69" w:rsidRPr="00FC75EC">
        <w:rPr>
          <w:rFonts w:ascii="Times New Roman" w:eastAsia="Times New Roman" w:hAnsi="Times New Roman" w:cs="Times New Roman"/>
          <w:sz w:val="24"/>
          <w:szCs w:val="24"/>
        </w:rPr>
        <w:t>Evlat edindirilen kişi/aile sayısı, Evlat edindirilmek üzere aileye yerleştirilen kişi/aile sayısı, Evlat Edinme başvuru sayısı, Evlat Edinme başvuru red dosya sayısı ve nedenleri, Evlat Edinme sırasında bekleyen kişi/aile sayısı vb. verilere yer verilecektir.</w:t>
      </w:r>
      <w:r w:rsidRPr="00FC75EC">
        <w:rPr>
          <w:rFonts w:ascii="Times New Roman" w:hAnsi="Times New Roman" w:cs="Times New Roman"/>
          <w:sz w:val="24"/>
          <w:szCs w:val="24"/>
        </w:rPr>
        <w:t xml:space="preserve"> Teftiş dönemi içerisinde 0-2 yaş aralığında teslim </w:t>
      </w:r>
      <w:r w:rsidR="0039522B" w:rsidRPr="00FC75EC">
        <w:rPr>
          <w:rFonts w:ascii="Times New Roman" w:hAnsi="Times New Roman" w:cs="Times New Roman"/>
          <w:sz w:val="24"/>
          <w:szCs w:val="24"/>
        </w:rPr>
        <w:t>edilen</w:t>
      </w:r>
      <w:r w:rsidRPr="00FC75EC">
        <w:rPr>
          <w:rFonts w:ascii="Times New Roman" w:hAnsi="Times New Roman" w:cs="Times New Roman"/>
          <w:sz w:val="24"/>
          <w:szCs w:val="24"/>
        </w:rPr>
        <w:t xml:space="preserve"> çocuk dosyaları </w:t>
      </w:r>
      <w:r w:rsidR="00B35B27" w:rsidRPr="00FC75EC">
        <w:rPr>
          <w:rFonts w:ascii="Times New Roman" w:hAnsi="Times New Roman" w:cs="Times New Roman"/>
          <w:sz w:val="24"/>
          <w:szCs w:val="24"/>
        </w:rPr>
        <w:t xml:space="preserve">20 dosyadan fazla olmamak üzere </w:t>
      </w:r>
      <w:r w:rsidRPr="00FC75EC">
        <w:rPr>
          <w:rFonts w:ascii="Times New Roman" w:hAnsi="Times New Roman" w:cs="Times New Roman"/>
          <w:b/>
          <w:bCs/>
          <w:sz w:val="24"/>
          <w:szCs w:val="24"/>
        </w:rPr>
        <w:t>tarama usulüyle</w:t>
      </w:r>
      <w:r w:rsidRPr="00FC75EC">
        <w:rPr>
          <w:rFonts w:ascii="Times New Roman" w:hAnsi="Times New Roman" w:cs="Times New Roman"/>
          <w:sz w:val="24"/>
          <w:szCs w:val="24"/>
        </w:rPr>
        <w:t xml:space="preserve"> incelenecektir.</w:t>
      </w:r>
      <w:r w:rsidR="00B35B27" w:rsidRPr="00FC75EC">
        <w:rPr>
          <w:rFonts w:ascii="Times New Roman" w:hAnsi="Times New Roman" w:cs="Times New Roman"/>
          <w:sz w:val="24"/>
          <w:szCs w:val="24"/>
        </w:rPr>
        <w:t xml:space="preserve"> Münhasıran;</w:t>
      </w:r>
    </w:p>
    <w:p w:rsidR="00FA7E69" w:rsidRPr="002065B8" w:rsidRDefault="002D4B45" w:rsidP="00FA7E69">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2065B8">
        <w:rPr>
          <w:rFonts w:ascii="Times New Roman" w:eastAsia="Times New Roman" w:hAnsi="Times New Roman" w:cs="Times New Roman"/>
          <w:sz w:val="24"/>
          <w:szCs w:val="24"/>
        </w:rPr>
        <w:t>Çocuğun aile yanına yerleştirilmesinde, Küçüklerin Evlat Edinilmesinde Aracılık Faaliyetlerinin Yürütülmesine İlişkin Tüzük 6. maddesinde sayılan belgelerin idareye sunulduğu tarih ve saat</w:t>
      </w:r>
      <w:r w:rsidR="007E30B6" w:rsidRPr="002065B8">
        <w:rPr>
          <w:rFonts w:ascii="Times New Roman" w:eastAsia="Times New Roman" w:hAnsi="Times New Roman" w:cs="Times New Roman"/>
          <w:sz w:val="24"/>
          <w:szCs w:val="24"/>
        </w:rPr>
        <w:t>,</w:t>
      </w:r>
      <w:r w:rsidRPr="002065B8">
        <w:rPr>
          <w:rFonts w:ascii="Times New Roman" w:eastAsia="Times New Roman" w:hAnsi="Times New Roman" w:cs="Times New Roman"/>
          <w:sz w:val="24"/>
          <w:szCs w:val="24"/>
        </w:rPr>
        <w:t xml:space="preserve"> sosyal inceleme </w:t>
      </w:r>
      <w:r w:rsidR="009D3CB7" w:rsidRPr="002065B8">
        <w:rPr>
          <w:rFonts w:ascii="Times New Roman" w:eastAsia="Times New Roman" w:hAnsi="Times New Roman" w:cs="Times New Roman"/>
          <w:sz w:val="24"/>
          <w:szCs w:val="24"/>
        </w:rPr>
        <w:t>yapılması</w:t>
      </w:r>
      <w:r w:rsidRPr="002065B8">
        <w:rPr>
          <w:rFonts w:ascii="Times New Roman" w:eastAsia="Times New Roman" w:hAnsi="Times New Roman" w:cs="Times New Roman"/>
          <w:sz w:val="24"/>
          <w:szCs w:val="24"/>
        </w:rPr>
        <w:t xml:space="preserve"> ve küçüğün</w:t>
      </w:r>
      <w:r w:rsidR="009D3CB7" w:rsidRPr="002065B8">
        <w:rPr>
          <w:rFonts w:ascii="Times New Roman" w:eastAsia="Times New Roman" w:hAnsi="Times New Roman" w:cs="Times New Roman"/>
          <w:sz w:val="24"/>
          <w:szCs w:val="24"/>
        </w:rPr>
        <w:t xml:space="preserve"> aile yanına</w:t>
      </w:r>
      <w:r w:rsidRPr="002065B8">
        <w:rPr>
          <w:rFonts w:ascii="Times New Roman" w:eastAsia="Times New Roman" w:hAnsi="Times New Roman" w:cs="Times New Roman"/>
          <w:sz w:val="24"/>
          <w:szCs w:val="24"/>
        </w:rPr>
        <w:t xml:space="preserve"> yerleştirilmesi sıralamasında esas alınıp alınmadığı, </w:t>
      </w:r>
      <w:r w:rsidR="00FA7E69" w:rsidRPr="002065B8">
        <w:rPr>
          <w:rFonts w:ascii="Times New Roman" w:eastAsia="Times New Roman" w:hAnsi="Times New Roman" w:cs="Times New Roman"/>
          <w:sz w:val="24"/>
          <w:szCs w:val="24"/>
        </w:rPr>
        <w:t xml:space="preserve">evlat edinme başvuru dosyasında belgelerin bulunup bulunmadığı, </w:t>
      </w:r>
    </w:p>
    <w:p w:rsidR="00FA7E69" w:rsidRPr="00FC75EC" w:rsidRDefault="00FA7E69" w:rsidP="009B0960">
      <w:pPr>
        <w:tabs>
          <w:tab w:val="left" w:pos="709"/>
        </w:tabs>
        <w:spacing w:after="120" w:line="240" w:lineRule="auto"/>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ab/>
        <w:t>-Teftiş dönemi içerisinde ilk defa kurum bakımına alınıp durumları evlat edindirmeye uygun olan çocuklar hakkında derhal gerekli işlemler</w:t>
      </w:r>
      <w:r w:rsidR="003C42A8" w:rsidRPr="00FC75EC">
        <w:rPr>
          <w:rFonts w:ascii="Times New Roman" w:eastAsia="Times New Roman" w:hAnsi="Times New Roman" w:cs="Times New Roman"/>
          <w:sz w:val="24"/>
          <w:szCs w:val="24"/>
        </w:rPr>
        <w:t>in</w:t>
      </w:r>
      <w:r w:rsidRPr="00FC75EC">
        <w:rPr>
          <w:rFonts w:ascii="Times New Roman" w:eastAsia="Times New Roman" w:hAnsi="Times New Roman" w:cs="Times New Roman"/>
          <w:sz w:val="24"/>
          <w:szCs w:val="24"/>
        </w:rPr>
        <w:t xml:space="preserve"> başlatılıp başlatılmadığı,</w:t>
      </w:r>
    </w:p>
    <w:p w:rsidR="00FA7E69" w:rsidRPr="00FC75EC" w:rsidRDefault="003C42A8" w:rsidP="00B35B27">
      <w:pPr>
        <w:spacing w:before="120" w:after="120"/>
        <w:ind w:firstLine="708"/>
        <w:jc w:val="both"/>
        <w:rPr>
          <w:rFonts w:ascii="Times New Roman" w:eastAsia="Times New Roman" w:hAnsi="Times New Roman" w:cs="Times New Roman"/>
          <w:sz w:val="24"/>
          <w:szCs w:val="24"/>
        </w:rPr>
      </w:pPr>
      <w:r w:rsidRPr="00FC75EC">
        <w:rPr>
          <w:rFonts w:ascii="Times New Roman" w:eastAsia="Calibri" w:hAnsi="Times New Roman" w:cs="Times New Roman"/>
          <w:sz w:val="24"/>
          <w:szCs w:val="24"/>
        </w:rPr>
        <w:t>-</w:t>
      </w:r>
      <w:r w:rsidR="00FA7E69" w:rsidRPr="00FC75EC">
        <w:rPr>
          <w:rFonts w:ascii="Times New Roman" w:eastAsia="Calibri" w:hAnsi="Times New Roman" w:cs="Times New Roman"/>
          <w:sz w:val="24"/>
          <w:szCs w:val="24"/>
        </w:rPr>
        <w:t xml:space="preserve">Evlat edinmeye uygun olduğu yönünde kanaat oluşan (terk edilmesi veya ihmal ve istismar vb. nedenlerle korunma altına alınan) 0-6 yas grubundaki çocukların evlat edinmek üzere sırada bekleyen ailelerin yanına yerleştirilmesi ile nüfus kâğıdı çıkarma, rızanın aranmaması, velayetin nez-i, babalık davası gibi </w:t>
      </w:r>
      <w:r w:rsidR="00FA7E69" w:rsidRPr="00FC75EC">
        <w:rPr>
          <w:rFonts w:ascii="Times New Roman" w:eastAsia="Calibri" w:hAnsi="Times New Roman" w:cs="Times New Roman"/>
          <w:sz w:val="24"/>
          <w:szCs w:val="24"/>
          <w:u w:val="single"/>
        </w:rPr>
        <w:t>çocuk hakkında devam eden idari ve hukuki işlemlerin</w:t>
      </w:r>
      <w:r w:rsidR="00FA7E69" w:rsidRPr="00FC75EC">
        <w:rPr>
          <w:rFonts w:ascii="Times New Roman" w:eastAsia="Calibri" w:hAnsi="Times New Roman" w:cs="Times New Roman"/>
          <w:sz w:val="24"/>
          <w:szCs w:val="24"/>
        </w:rPr>
        <w:t>, çocuk evlat edinecek ailenin yanındayken sürdürül</w:t>
      </w:r>
      <w:r w:rsidR="00B35B27" w:rsidRPr="00FC75EC">
        <w:rPr>
          <w:rFonts w:ascii="Times New Roman" w:eastAsia="Calibri" w:hAnsi="Times New Roman" w:cs="Times New Roman"/>
          <w:sz w:val="24"/>
          <w:szCs w:val="24"/>
        </w:rPr>
        <w:t>üp sürdürülmediği,</w:t>
      </w:r>
      <w:r w:rsidR="00FA7E69" w:rsidRPr="00FC75EC">
        <w:rPr>
          <w:rFonts w:ascii="Times New Roman" w:eastAsia="Calibri" w:hAnsi="Times New Roman" w:cs="Times New Roman"/>
          <w:sz w:val="24"/>
          <w:szCs w:val="24"/>
        </w:rPr>
        <w:t xml:space="preserve"> (20.09.2006 tarih ve 2006/2468 sayılı Bakanlık Talimatı) </w:t>
      </w:r>
    </w:p>
    <w:p w:rsidR="00D529CC" w:rsidRPr="00FC75EC" w:rsidRDefault="003C42A8" w:rsidP="00D529CC">
      <w:pPr>
        <w:tabs>
          <w:tab w:val="left" w:pos="0"/>
          <w:tab w:val="left" w:pos="1134"/>
        </w:tabs>
        <w:spacing w:before="120" w:after="0" w:line="240" w:lineRule="auto"/>
        <w:ind w:firstLine="769"/>
        <w:contextualSpacing/>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D529CC" w:rsidRPr="00FC75EC">
        <w:rPr>
          <w:rFonts w:ascii="Times New Roman" w:eastAsia="Times New Roman" w:hAnsi="Times New Roman" w:cs="Times New Roman"/>
          <w:sz w:val="24"/>
          <w:szCs w:val="24"/>
        </w:rPr>
        <w:t xml:space="preserve">Evlat edinme başvurusunda bulunan eşlerin en az beş yıldan beri evli olmaları veya otuz yaşını doldurmuş bulunmaları hususuna, evlât edinecek kişi veya eşlerin, evlât edinilenden en az on sekiz yaş büyük olması hususuna riayet edilip edilmediği, </w:t>
      </w:r>
    </w:p>
    <w:p w:rsidR="00D529CC" w:rsidRPr="00FC75EC" w:rsidRDefault="003C42A8" w:rsidP="00615736">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 </w:t>
      </w:r>
      <w:r w:rsidR="00D529CC" w:rsidRPr="00FC75EC">
        <w:rPr>
          <w:rFonts w:ascii="Times New Roman" w:eastAsia="Times New Roman" w:hAnsi="Times New Roman" w:cs="Times New Roman"/>
          <w:sz w:val="24"/>
          <w:szCs w:val="24"/>
        </w:rPr>
        <w:t xml:space="preserve">Evlat edindirmek üzere geçici bakım sözleşmesi ile kendilerine çocuk teslim edilen kişi veya ailelerin üçer aylık dönemler halinde izlenip rapora bağlanıp bağlanmadığı, </w:t>
      </w:r>
    </w:p>
    <w:p w:rsidR="00B35B27" w:rsidRPr="00FC75EC" w:rsidRDefault="00B35B27" w:rsidP="00615736">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Hususları incelenecektir.</w:t>
      </w:r>
    </w:p>
    <w:p w:rsidR="00E95B71" w:rsidRPr="00FC75EC" w:rsidRDefault="00696DA8" w:rsidP="00282C4E">
      <w:pPr>
        <w:tabs>
          <w:tab w:val="left" w:pos="0"/>
          <w:tab w:val="left" w:pos="1134"/>
        </w:tabs>
        <w:spacing w:before="120" w:after="120" w:line="240" w:lineRule="auto"/>
        <w:ind w:firstLine="709"/>
        <w:jc w:val="both"/>
        <w:rPr>
          <w:rFonts w:ascii="Times New Roman" w:eastAsia="Times New Roman" w:hAnsi="Times New Roman" w:cs="Times New Roman"/>
          <w:b/>
          <w:i/>
          <w:sz w:val="24"/>
          <w:szCs w:val="24"/>
        </w:rPr>
      </w:pPr>
      <w:r w:rsidRPr="00FC75EC">
        <w:rPr>
          <w:rFonts w:ascii="Times New Roman" w:eastAsia="Times New Roman" w:hAnsi="Times New Roman" w:cs="Times New Roman"/>
          <w:b/>
          <w:i/>
          <w:sz w:val="24"/>
          <w:szCs w:val="24"/>
        </w:rPr>
        <w:t>3.1.6.</w:t>
      </w:r>
      <w:r w:rsidR="003C42A8" w:rsidRPr="00FC75EC">
        <w:rPr>
          <w:rFonts w:ascii="Times New Roman" w:eastAsia="Times New Roman" w:hAnsi="Times New Roman" w:cs="Times New Roman"/>
          <w:b/>
          <w:i/>
          <w:sz w:val="24"/>
          <w:szCs w:val="24"/>
        </w:rPr>
        <w:t xml:space="preserve"> </w:t>
      </w:r>
      <w:r w:rsidR="00D529CC" w:rsidRPr="00FC75EC">
        <w:rPr>
          <w:rFonts w:ascii="Times New Roman" w:eastAsia="Times New Roman" w:hAnsi="Times New Roman" w:cs="Times New Roman"/>
          <w:b/>
          <w:i/>
          <w:sz w:val="24"/>
          <w:szCs w:val="24"/>
        </w:rPr>
        <w:t>Koruyucu Aile İşlemleri</w:t>
      </w:r>
    </w:p>
    <w:p w:rsidR="00615736" w:rsidRPr="00FC75EC" w:rsidRDefault="00E95B71" w:rsidP="00615736">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bCs/>
          <w:sz w:val="24"/>
          <w:szCs w:val="24"/>
        </w:rPr>
        <w:t>Koruyucu aileye yerleştirilen çocukların yaş ve cinsiyet durumları, korunma altına alınma nedenleri, engelli ve kardeş çocuk bulunup bulunmadığı, ücretli-gönüllü aile olma gibi hususlara yer verilecektir.</w:t>
      </w:r>
      <w:r w:rsidR="00615736" w:rsidRPr="00FC75EC">
        <w:rPr>
          <w:rFonts w:ascii="Times New Roman" w:eastAsia="Times New Roman" w:hAnsi="Times New Roman" w:cs="Times New Roman"/>
          <w:sz w:val="24"/>
          <w:szCs w:val="24"/>
        </w:rPr>
        <w:t xml:space="preserve"> </w:t>
      </w:r>
    </w:p>
    <w:p w:rsidR="00696DA8" w:rsidRPr="00FC75EC" w:rsidRDefault="00696DA8" w:rsidP="00696DA8">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Ayrıca evlat edinme amacıyla koruyucu aile sisteminin suiistimal edilip edilmediği meslek elemanları ile incelenerek değerlendirilecektir. </w:t>
      </w:r>
    </w:p>
    <w:p w:rsidR="00556A64" w:rsidRPr="00FC75EC" w:rsidRDefault="00615736" w:rsidP="00615736">
      <w:pPr>
        <w:autoSpaceDE w:val="0"/>
        <w:autoSpaceDN w:val="0"/>
        <w:adjustRightInd w:val="0"/>
        <w:spacing w:before="120" w:after="120" w:line="240" w:lineRule="auto"/>
        <w:ind w:firstLine="708"/>
        <w:jc w:val="both"/>
        <w:rPr>
          <w:rFonts w:ascii="Times New Roman" w:eastAsia="Times New Roman" w:hAnsi="Times New Roman" w:cs="Times New Roman"/>
          <w:bCs/>
          <w:sz w:val="24"/>
          <w:szCs w:val="24"/>
        </w:rPr>
      </w:pPr>
      <w:r w:rsidRPr="00FC75EC">
        <w:rPr>
          <w:rFonts w:ascii="Times New Roman" w:eastAsia="Times New Roman" w:hAnsi="Times New Roman" w:cs="Times New Roman"/>
          <w:sz w:val="24"/>
          <w:szCs w:val="24"/>
        </w:rPr>
        <w:t>Mevcut koruyucu ile dosyalarının en az 20 ine bakılacaktır. İncelenen dosyalarda münhasıran;</w:t>
      </w:r>
    </w:p>
    <w:p w:rsidR="00556A64" w:rsidRPr="00FC75EC" w:rsidRDefault="00556A64" w:rsidP="00556A64">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 </w:t>
      </w:r>
      <w:r w:rsidR="003C42A8" w:rsidRPr="00FC75EC">
        <w:rPr>
          <w:rFonts w:ascii="Times New Roman" w:eastAsia="Times New Roman" w:hAnsi="Times New Roman" w:cs="Times New Roman"/>
          <w:sz w:val="24"/>
          <w:szCs w:val="24"/>
        </w:rPr>
        <w:t>-</w:t>
      </w:r>
      <w:r w:rsidRPr="00FC75EC">
        <w:rPr>
          <w:rFonts w:ascii="Times New Roman" w:eastAsia="Times New Roman" w:hAnsi="Times New Roman" w:cs="Times New Roman"/>
          <w:sz w:val="24"/>
          <w:szCs w:val="24"/>
        </w:rPr>
        <w:t>Koruyucu aile dosyasında yönetmelikte belirtilen belgelerin bulunup bulunmadığı,</w:t>
      </w:r>
    </w:p>
    <w:p w:rsidR="00556A64" w:rsidRPr="00FC75EC" w:rsidRDefault="00556A64" w:rsidP="00556A64">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 </w:t>
      </w:r>
      <w:r w:rsidR="003C42A8" w:rsidRPr="00FC75EC">
        <w:rPr>
          <w:rFonts w:ascii="Times New Roman" w:eastAsia="Times New Roman" w:hAnsi="Times New Roman" w:cs="Times New Roman"/>
          <w:sz w:val="24"/>
          <w:szCs w:val="24"/>
        </w:rPr>
        <w:t>-</w:t>
      </w:r>
      <w:r w:rsidRPr="00FC75EC">
        <w:rPr>
          <w:rFonts w:ascii="Times New Roman" w:eastAsia="Times New Roman" w:hAnsi="Times New Roman" w:cs="Times New Roman"/>
          <w:sz w:val="24"/>
          <w:szCs w:val="24"/>
        </w:rPr>
        <w:t xml:space="preserve">İl Müdürlüğünce bağlı kuruluşlardan her ay koruyucu aileye yerleştirilebilecek olanların listesi ile birlikte sağlık durumu, psiko-sosyal ve fiziksel gelişimlerini gösteren, </w:t>
      </w:r>
      <w:r w:rsidRPr="00FC75EC">
        <w:rPr>
          <w:rFonts w:ascii="Times New Roman" w:eastAsia="Times New Roman" w:hAnsi="Times New Roman" w:cs="Times New Roman"/>
          <w:sz w:val="24"/>
          <w:szCs w:val="24"/>
        </w:rPr>
        <w:lastRenderedPageBreak/>
        <w:t>çocuğun alışkanlıkları, davranış kalıpları ve özel gereksinimlerini içeren durum değerlendirme raporları</w:t>
      </w:r>
      <w:r w:rsidR="003C42A8" w:rsidRPr="00FC75EC">
        <w:rPr>
          <w:rFonts w:ascii="Times New Roman" w:eastAsia="Times New Roman" w:hAnsi="Times New Roman" w:cs="Times New Roman"/>
          <w:sz w:val="24"/>
          <w:szCs w:val="24"/>
        </w:rPr>
        <w:t>nın</w:t>
      </w:r>
      <w:r w:rsidRPr="00FC75EC">
        <w:rPr>
          <w:rFonts w:ascii="Times New Roman" w:eastAsia="Times New Roman" w:hAnsi="Times New Roman" w:cs="Times New Roman"/>
          <w:sz w:val="24"/>
          <w:szCs w:val="24"/>
        </w:rPr>
        <w:t xml:space="preserve"> istenip istenmediği, </w:t>
      </w:r>
    </w:p>
    <w:p w:rsidR="00F661A4" w:rsidRPr="00FC75EC" w:rsidRDefault="003C42A8" w:rsidP="00F661A4">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F661A4" w:rsidRPr="00FC75EC">
        <w:rPr>
          <w:rFonts w:ascii="Times New Roman" w:eastAsia="Times New Roman" w:hAnsi="Times New Roman" w:cs="Times New Roman"/>
          <w:sz w:val="24"/>
          <w:szCs w:val="24"/>
        </w:rPr>
        <w:t>Akraba veya Yakın Çevre Koruyucu Aile Modeli hariç olmak üzere çocuk ile koruyucu aile olacak eşlerden yaşı küçük olan arasındaki yaş farkının 18 yaştan az olamamasına dikkat edilip edilmediği,</w:t>
      </w:r>
    </w:p>
    <w:p w:rsidR="00B63972" w:rsidRPr="00FC75EC" w:rsidRDefault="003C42A8" w:rsidP="00B63972">
      <w:pPr>
        <w:spacing w:before="120" w:after="120" w:line="240" w:lineRule="auto"/>
        <w:ind w:firstLine="705"/>
        <w:jc w:val="both"/>
        <w:rPr>
          <w:rFonts w:ascii="Times New Roman" w:hAnsi="Times New Roman" w:cs="Times New Roman"/>
          <w:sz w:val="24"/>
          <w:szCs w:val="24"/>
        </w:rPr>
      </w:pPr>
      <w:r w:rsidRPr="00FC75EC">
        <w:rPr>
          <w:rFonts w:ascii="Times New Roman" w:hAnsi="Times New Roman" w:cs="Times New Roman"/>
          <w:sz w:val="24"/>
          <w:szCs w:val="24"/>
        </w:rPr>
        <w:t>-</w:t>
      </w:r>
      <w:r w:rsidR="00B63972" w:rsidRPr="00FC75EC">
        <w:rPr>
          <w:rFonts w:ascii="Times New Roman" w:hAnsi="Times New Roman" w:cs="Times New Roman"/>
          <w:sz w:val="24"/>
          <w:szCs w:val="24"/>
        </w:rPr>
        <w:t xml:space="preserve">Koruyucu aile işlemleri kapsamında hazırlanan sosyal inceleme raporlarının belirlenen esaslar çerçevesinde düzenlenip düzenlenmediği,  </w:t>
      </w:r>
    </w:p>
    <w:p w:rsidR="00C64ADC" w:rsidRPr="00FC75EC" w:rsidRDefault="003C42A8" w:rsidP="00C64ADC">
      <w:pPr>
        <w:spacing w:before="120" w:after="120" w:line="240" w:lineRule="auto"/>
        <w:ind w:firstLine="705"/>
        <w:jc w:val="both"/>
        <w:rPr>
          <w:rFonts w:ascii="Times New Roman" w:eastAsiaTheme="minorHAnsi" w:hAnsi="Times New Roman" w:cs="Times New Roman"/>
          <w:sz w:val="24"/>
          <w:szCs w:val="24"/>
          <w:lang w:eastAsia="en-US"/>
        </w:rPr>
      </w:pPr>
      <w:r w:rsidRPr="00FC75EC">
        <w:rPr>
          <w:rFonts w:ascii="Times New Roman" w:eastAsia="Times New Roman" w:hAnsi="Times New Roman" w:cs="Times New Roman"/>
          <w:sz w:val="24"/>
          <w:szCs w:val="24"/>
        </w:rPr>
        <w:t>-</w:t>
      </w:r>
      <w:r w:rsidR="00C64ADC" w:rsidRPr="00FC75EC">
        <w:rPr>
          <w:rFonts w:ascii="Times New Roman" w:eastAsia="Times New Roman" w:hAnsi="Times New Roman" w:cs="Times New Roman"/>
          <w:sz w:val="24"/>
          <w:szCs w:val="24"/>
        </w:rPr>
        <w:t>Koruyucu aile ve yanına yerleştirilen çocukların</w:t>
      </w:r>
      <w:r w:rsidR="00AC716A" w:rsidRPr="00FC75EC">
        <w:rPr>
          <w:rFonts w:ascii="Times New Roman" w:eastAsia="Times New Roman" w:hAnsi="Times New Roman" w:cs="Times New Roman"/>
          <w:sz w:val="24"/>
          <w:szCs w:val="24"/>
        </w:rPr>
        <w:t xml:space="preserve"> </w:t>
      </w:r>
      <w:r w:rsidR="00AC716A" w:rsidRPr="00FC75EC">
        <w:rPr>
          <w:rFonts w:ascii="Times New Roman" w:hAnsi="Times New Roman"/>
          <w:sz w:val="24"/>
          <w:szCs w:val="24"/>
        </w:rPr>
        <w:t>mevzuatında öngörülen sürelere uygun izlenip izlenmediği,</w:t>
      </w:r>
    </w:p>
    <w:p w:rsidR="00615736" w:rsidRPr="00FC75EC" w:rsidRDefault="003C42A8" w:rsidP="00615736">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6A7824" w:rsidRPr="00FC75EC">
        <w:rPr>
          <w:rFonts w:ascii="Times New Roman" w:eastAsia="Times New Roman" w:hAnsi="Times New Roman" w:cs="Times New Roman"/>
          <w:sz w:val="24"/>
          <w:szCs w:val="24"/>
        </w:rPr>
        <w:t xml:space="preserve">Koruyucu aile hizmet sürecinde konusu çocuğa yönelik suç teşkil eden eylem tespit edilip edilmediği, tespit edilmişse Cumhuriyet savcılığına suç duyurusunda bulunulup bulunulmadığı, </w:t>
      </w:r>
      <w:r w:rsidR="00615736" w:rsidRPr="00FC75EC">
        <w:rPr>
          <w:rFonts w:ascii="Times New Roman" w:eastAsia="Times New Roman" w:hAnsi="Times New Roman" w:cs="Times New Roman"/>
          <w:sz w:val="24"/>
          <w:szCs w:val="24"/>
        </w:rPr>
        <w:t>(Bu hususta işlem yapılmış tüm dosyalar incelenecektir)</w:t>
      </w:r>
    </w:p>
    <w:p w:rsidR="00615736" w:rsidRPr="00FC75EC" w:rsidRDefault="00615736" w:rsidP="00615736">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 Koruyucu aile ödemelerinin mevzuatta belirlenen tutarlara uygun olup olmadığı, </w:t>
      </w:r>
    </w:p>
    <w:p w:rsidR="00282C4E" w:rsidRPr="00FC75EC" w:rsidRDefault="00282C4E" w:rsidP="00282C4E">
      <w:pPr>
        <w:pStyle w:val="ortabalkbold"/>
        <w:tabs>
          <w:tab w:val="left" w:pos="709"/>
        </w:tabs>
        <w:spacing w:before="120" w:beforeAutospacing="0" w:after="120" w:afterAutospacing="0"/>
        <w:jc w:val="both"/>
      </w:pPr>
      <w:r w:rsidRPr="00FC75EC">
        <w:tab/>
        <w:t xml:space="preserve">- Bankaya gönderilen ödeme listelerinin ödeme evrakları, text dosyası ve banka ekstreleri ile mutabık olup olmadığı, </w:t>
      </w:r>
    </w:p>
    <w:p w:rsidR="00B63972" w:rsidRPr="00FC75EC" w:rsidRDefault="00615736" w:rsidP="00282C4E">
      <w:pPr>
        <w:autoSpaceDE w:val="0"/>
        <w:autoSpaceDN w:val="0"/>
        <w:adjustRightInd w:val="0"/>
        <w:spacing w:before="120" w:after="120" w:line="240" w:lineRule="auto"/>
        <w:ind w:left="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Hususları incelenecektir.</w:t>
      </w:r>
    </w:p>
    <w:p w:rsidR="009B0960" w:rsidRPr="00FC75EC" w:rsidRDefault="00696DA8" w:rsidP="00615736">
      <w:pPr>
        <w:spacing w:before="120" w:after="120" w:line="240" w:lineRule="auto"/>
        <w:ind w:firstLine="708"/>
        <w:jc w:val="both"/>
        <w:rPr>
          <w:rFonts w:eastAsiaTheme="minorHAnsi"/>
          <w:lang w:eastAsia="en-US"/>
        </w:rPr>
      </w:pPr>
      <w:r w:rsidRPr="00FC75EC">
        <w:rPr>
          <w:rFonts w:ascii="Times New Roman" w:eastAsiaTheme="minorHAnsi" w:hAnsi="Times New Roman" w:cs="Times New Roman"/>
          <w:b/>
          <w:i/>
          <w:sz w:val="24"/>
          <w:szCs w:val="24"/>
          <w:lang w:eastAsia="en-US"/>
        </w:rPr>
        <w:t>3.1.7.</w:t>
      </w:r>
      <w:r w:rsidR="009B0960" w:rsidRPr="00FC75EC">
        <w:rPr>
          <w:rFonts w:ascii="Times New Roman" w:eastAsiaTheme="minorHAnsi" w:hAnsi="Times New Roman" w:cs="Times New Roman"/>
          <w:b/>
          <w:i/>
          <w:sz w:val="24"/>
          <w:szCs w:val="24"/>
          <w:lang w:eastAsia="en-US"/>
        </w:rPr>
        <w:t xml:space="preserve"> Sosyal ve Ekonomik Destek</w:t>
      </w:r>
      <w:r w:rsidR="009B0960" w:rsidRPr="00FC75EC">
        <w:rPr>
          <w:rFonts w:eastAsiaTheme="minorHAnsi"/>
          <w:lang w:eastAsia="en-US"/>
        </w:rPr>
        <w:t xml:space="preserve"> </w:t>
      </w:r>
    </w:p>
    <w:p w:rsidR="00591822" w:rsidRPr="00FC75EC" w:rsidRDefault="009B0960" w:rsidP="00282C4E">
      <w:pPr>
        <w:pStyle w:val="ortabalkbold"/>
        <w:tabs>
          <w:tab w:val="left" w:pos="709"/>
        </w:tabs>
        <w:spacing w:before="120" w:beforeAutospacing="0" w:after="120" w:afterAutospacing="0"/>
        <w:jc w:val="both"/>
      </w:pPr>
      <w:r w:rsidRPr="00FC75EC">
        <w:tab/>
      </w:r>
      <w:r w:rsidR="00615736" w:rsidRPr="00FC75EC">
        <w:t>İl Müdürlüğünde SED işlemi yapılıyor ise bu bölüm doldurulacaktır.</w:t>
      </w:r>
      <w:r w:rsidR="00024FF9" w:rsidRPr="00FC75EC">
        <w:t xml:space="preserve"> SED işlemi yapılmıyor ise sadece ödeme e</w:t>
      </w:r>
      <w:r w:rsidR="00591822" w:rsidRPr="00FC75EC">
        <w:t>mirleri incelenecektir.</w:t>
      </w:r>
    </w:p>
    <w:p w:rsidR="00024FF9" w:rsidRPr="00FC75EC" w:rsidRDefault="009B157A" w:rsidP="00282C4E">
      <w:pPr>
        <w:pStyle w:val="ortabalkbold"/>
        <w:tabs>
          <w:tab w:val="left" w:pos="709"/>
        </w:tabs>
        <w:spacing w:before="120" w:beforeAutospacing="0" w:after="120" w:afterAutospacing="0"/>
        <w:jc w:val="both"/>
      </w:pPr>
      <w:r w:rsidRPr="00FC75EC">
        <w:tab/>
      </w:r>
      <w:r w:rsidR="00024FF9" w:rsidRPr="00FC75EC">
        <w:t>İl’deki SED yardımları ile ilgili sayısal bilgiler verilecek, SED yardımlarının genel m</w:t>
      </w:r>
      <w:r w:rsidR="003B47DF" w:rsidRPr="00FC75EC">
        <w:t>evzuata uygunluğu, özellikle KİOÇ</w:t>
      </w:r>
      <w:r w:rsidR="00024FF9" w:rsidRPr="00FC75EC">
        <w:t xml:space="preserve"> kapsamında olup korunma altına alınması gerekirken bu işlem yerine SED uygulanarak aileye teslim edilen çocukların durumu değerlendirilecektir. Teftiş dönemi içerisinde en az 20 süreli, en az 10 geçici, en az 10 red dosyası olmak üzere inceleme yapılacak, münhasıran; </w:t>
      </w:r>
    </w:p>
    <w:p w:rsidR="009B0960" w:rsidRPr="00FC75EC" w:rsidRDefault="009B0960" w:rsidP="00282C4E">
      <w:pPr>
        <w:pStyle w:val="ortabalkbold"/>
        <w:tabs>
          <w:tab w:val="left" w:pos="709"/>
        </w:tabs>
        <w:spacing w:before="120" w:beforeAutospacing="0" w:after="120" w:afterAutospacing="0"/>
        <w:jc w:val="both"/>
        <w:rPr>
          <w:shd w:val="clear" w:color="auto" w:fill="FFFFFF"/>
        </w:rPr>
      </w:pPr>
      <w:r w:rsidRPr="00FC75EC">
        <w:tab/>
        <w:t>- SED hizmetinden</w:t>
      </w:r>
      <w:r w:rsidRPr="00FC75EC">
        <w:rPr>
          <w:shd w:val="clear" w:color="auto" w:fill="FFFFFF"/>
        </w:rPr>
        <w:t xml:space="preserve"> yararlandırılacaklardan istenmesi gereken belgelerin dosyalarda yer alıp almadığı, </w:t>
      </w:r>
    </w:p>
    <w:p w:rsidR="009B0960" w:rsidRPr="00FC75EC" w:rsidRDefault="009B0960" w:rsidP="00282C4E">
      <w:pPr>
        <w:pStyle w:val="ortabalkbold"/>
        <w:tabs>
          <w:tab w:val="left" w:pos="709"/>
        </w:tabs>
        <w:spacing w:before="120" w:beforeAutospacing="0" w:after="120" w:afterAutospacing="0"/>
        <w:jc w:val="both"/>
      </w:pPr>
      <w:r w:rsidRPr="00FC75EC">
        <w:tab/>
        <w:t xml:space="preserve">- </w:t>
      </w:r>
      <w:r w:rsidRPr="00FC75EC">
        <w:rPr>
          <w:bCs/>
        </w:rPr>
        <w:t xml:space="preserve">SED kapsamımda düzenlenen </w:t>
      </w:r>
      <w:r w:rsidRPr="00FC75EC">
        <w:t xml:space="preserve">sosyal inceleme raporlarının şekil ve içerik yönünden belirlenen esaslar çerçevesinde düzenlenip düzenlenmediği, </w:t>
      </w:r>
    </w:p>
    <w:p w:rsidR="009B0960" w:rsidRPr="00FC75EC" w:rsidRDefault="009B0960" w:rsidP="00282C4E">
      <w:pPr>
        <w:pStyle w:val="ortabalkbold"/>
        <w:tabs>
          <w:tab w:val="left" w:pos="709"/>
        </w:tabs>
        <w:spacing w:before="120" w:beforeAutospacing="0" w:after="120" w:afterAutospacing="0"/>
        <w:jc w:val="both"/>
      </w:pPr>
      <w:r w:rsidRPr="00FC75EC">
        <w:tab/>
        <w:t xml:space="preserve">- </w:t>
      </w:r>
      <w:r w:rsidRPr="00FC75EC">
        <w:rPr>
          <w:shd w:val="clear" w:color="auto" w:fill="FFFFFF"/>
        </w:rPr>
        <w:t xml:space="preserve">SED hizmetinin </w:t>
      </w:r>
      <w:r w:rsidRPr="00FC75EC">
        <w:t xml:space="preserve">uygulanmasında </w:t>
      </w:r>
      <w:r w:rsidR="00530804" w:rsidRPr="00FC75EC">
        <w:t>korunma ihtiyacı olan çocuklara ve</w:t>
      </w:r>
      <w:r w:rsidRPr="00FC75EC">
        <w:t xml:space="preserve"> gençlere öncelik tanınıp tanınmadığı,</w:t>
      </w:r>
    </w:p>
    <w:p w:rsidR="009B0960" w:rsidRPr="00FC75EC" w:rsidRDefault="009B0960" w:rsidP="00282C4E">
      <w:pPr>
        <w:pStyle w:val="ortabalkbold"/>
        <w:tabs>
          <w:tab w:val="left" w:pos="709"/>
        </w:tabs>
        <w:spacing w:before="120" w:beforeAutospacing="0" w:after="120" w:afterAutospacing="0"/>
        <w:jc w:val="both"/>
      </w:pPr>
      <w:r w:rsidRPr="00FC75EC">
        <w:tab/>
        <w:t xml:space="preserve">- Müracaatçı veya ailesi hakkında edinilen bilgi ve belgelerin, gizlilik ilkesine dikkat edilerek işlem yapılmasına ve kişisel verilerin korunmasına dikkat edilip edilmediği, </w:t>
      </w:r>
    </w:p>
    <w:p w:rsidR="009B0960" w:rsidRPr="00FC75EC" w:rsidRDefault="009B0960" w:rsidP="00282C4E">
      <w:pPr>
        <w:pStyle w:val="ortabalkbold"/>
        <w:tabs>
          <w:tab w:val="left" w:pos="709"/>
        </w:tabs>
        <w:spacing w:before="120" w:beforeAutospacing="0" w:after="120" w:afterAutospacing="0"/>
        <w:jc w:val="both"/>
      </w:pPr>
      <w:r w:rsidRPr="00FC75EC">
        <w:tab/>
        <w:t xml:space="preserve">- Yardımın bitiş tarihinden önce, başvuruya gerek kalmaksızın, müracaatçının durumu en az bir ay önce yeniden değerlendirilip değerlendirilmediği, </w:t>
      </w:r>
    </w:p>
    <w:p w:rsidR="009B0960" w:rsidRPr="00FC75EC" w:rsidRDefault="009B0960" w:rsidP="00282C4E">
      <w:pPr>
        <w:pStyle w:val="ortabalkbold"/>
        <w:tabs>
          <w:tab w:val="left" w:pos="709"/>
        </w:tabs>
        <w:spacing w:before="120" w:beforeAutospacing="0" w:after="120" w:afterAutospacing="0"/>
        <w:jc w:val="both"/>
      </w:pPr>
      <w:r w:rsidRPr="00FC75EC">
        <w:tab/>
        <w:t>-Müracaatçıların, yardımı amacına uygun kullanılıp kullanmadığının değerlendirilmesi amacıyla en geç üçer aylık sürelerle izlenip izlenmediği,</w:t>
      </w:r>
    </w:p>
    <w:p w:rsidR="009B0960" w:rsidRPr="00FC75EC" w:rsidRDefault="009B0960" w:rsidP="00282C4E">
      <w:pPr>
        <w:pStyle w:val="ortabalkbold"/>
        <w:tabs>
          <w:tab w:val="left" w:pos="709"/>
        </w:tabs>
        <w:spacing w:before="120" w:beforeAutospacing="0" w:after="120" w:afterAutospacing="0"/>
        <w:jc w:val="both"/>
      </w:pPr>
      <w:r w:rsidRPr="00FC75EC">
        <w:tab/>
        <w:t>- Başvurusu ret edilen müracaatçıların ret gerekçelerinin uygun olup olmadığı,</w:t>
      </w:r>
    </w:p>
    <w:p w:rsidR="00282C4E" w:rsidRPr="00FC75EC" w:rsidRDefault="00024FF9" w:rsidP="00282C4E">
      <w:pPr>
        <w:pStyle w:val="ortabalkbold"/>
        <w:tabs>
          <w:tab w:val="left" w:pos="709"/>
        </w:tabs>
        <w:spacing w:before="120" w:beforeAutospacing="0" w:after="120" w:afterAutospacing="0"/>
        <w:jc w:val="both"/>
      </w:pPr>
      <w:r w:rsidRPr="00FC75EC">
        <w:tab/>
        <w:t>-</w:t>
      </w:r>
      <w:r w:rsidR="00615736" w:rsidRPr="00FC75EC">
        <w:t xml:space="preserve"> </w:t>
      </w:r>
      <w:r w:rsidRPr="00FC75EC">
        <w:t>B</w:t>
      </w:r>
      <w:r w:rsidR="00615736" w:rsidRPr="00FC75EC">
        <w:t xml:space="preserve">ankaya gönderilen </w:t>
      </w:r>
      <w:r w:rsidRPr="00FC75EC">
        <w:t xml:space="preserve">ödeme </w:t>
      </w:r>
      <w:r w:rsidR="00615736" w:rsidRPr="00FC75EC">
        <w:t>listelerin</w:t>
      </w:r>
      <w:r w:rsidRPr="00FC75EC">
        <w:t>in</w:t>
      </w:r>
      <w:r w:rsidR="00615736" w:rsidRPr="00FC75EC">
        <w:t xml:space="preserve"> ödeme evrakları</w:t>
      </w:r>
      <w:r w:rsidR="007470BB" w:rsidRPr="00FC75EC">
        <w:t>, text dosyası ve banka ekstreleri</w:t>
      </w:r>
      <w:r w:rsidR="00615736" w:rsidRPr="00FC75EC">
        <w:t xml:space="preserve"> ile mutabık olup olmadığı, </w:t>
      </w:r>
    </w:p>
    <w:p w:rsidR="0040168E" w:rsidRPr="00FC75EC" w:rsidRDefault="009B0960" w:rsidP="00282C4E">
      <w:pPr>
        <w:pStyle w:val="ortabalkbold"/>
        <w:tabs>
          <w:tab w:val="left" w:pos="709"/>
        </w:tabs>
        <w:spacing w:before="120" w:beforeAutospacing="0" w:after="120" w:afterAutospacing="0"/>
        <w:jc w:val="both"/>
      </w:pPr>
      <w:r w:rsidRPr="00FC75EC">
        <w:tab/>
        <w:t xml:space="preserve">Hususları </w:t>
      </w:r>
      <w:r w:rsidR="00024FF9" w:rsidRPr="00FC75EC">
        <w:t>incelenecektir</w:t>
      </w:r>
      <w:r w:rsidRPr="00FC75EC">
        <w:t xml:space="preserve">. </w:t>
      </w:r>
    </w:p>
    <w:p w:rsidR="009B0960" w:rsidRPr="00FC75EC" w:rsidRDefault="009B0960" w:rsidP="00282C4E">
      <w:pPr>
        <w:pStyle w:val="ortabalkbold"/>
        <w:tabs>
          <w:tab w:val="left" w:pos="709"/>
        </w:tabs>
        <w:spacing w:before="120" w:beforeAutospacing="0" w:after="120" w:afterAutospacing="0"/>
        <w:jc w:val="both"/>
        <w:rPr>
          <w:b/>
          <w:i/>
          <w:u w:val="single"/>
        </w:rPr>
      </w:pPr>
      <w:r w:rsidRPr="00FC75EC">
        <w:rPr>
          <w:b/>
          <w:i/>
        </w:rPr>
        <w:tab/>
      </w:r>
      <w:r w:rsidR="00696DA8" w:rsidRPr="00FC75EC">
        <w:rPr>
          <w:b/>
          <w:i/>
        </w:rPr>
        <w:t>3.1.8.</w:t>
      </w:r>
      <w:r w:rsidRPr="00FC75EC">
        <w:t xml:space="preserve"> </w:t>
      </w:r>
      <w:r w:rsidRPr="00FC75EC">
        <w:rPr>
          <w:b/>
          <w:i/>
        </w:rPr>
        <w:t>Danışmanlık Tedbiri İşlemleri</w:t>
      </w:r>
    </w:p>
    <w:p w:rsidR="009B0960" w:rsidRPr="00FC75EC" w:rsidRDefault="009B0960" w:rsidP="00370227">
      <w:pPr>
        <w:spacing w:before="120" w:after="120" w:line="240" w:lineRule="auto"/>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lastRenderedPageBreak/>
        <w:t xml:space="preserve">Son iki yılda içinde İl Müdürlüğünde görev yapan sosyal çalışma görevlilerince yürütülen danışmanlık tedbirinin örnekleme usulüyle incelenerek değerlendirme yapılır, münhasıran; Meslek elemanlarınca hazırlanan uygulama planlarının mevzuatta öngörülen sürede mahkemeye sunulması, raporların üçer aylık dönemlerle mahkemeye gönderilmesi, yapılan mesleki çalışmaların kayıt altına alınması hususlarına bu bölümde yer verilecektir. </w:t>
      </w:r>
    </w:p>
    <w:p w:rsidR="00370227" w:rsidRPr="00FC75EC" w:rsidRDefault="00370227" w:rsidP="00370227">
      <w:pPr>
        <w:tabs>
          <w:tab w:val="left" w:pos="709"/>
        </w:tabs>
        <w:spacing w:after="120" w:line="240" w:lineRule="auto"/>
        <w:jc w:val="both"/>
        <w:rPr>
          <w:rFonts w:ascii="Times New Roman" w:hAnsi="Times New Roman"/>
          <w:i/>
          <w:sz w:val="24"/>
          <w:szCs w:val="24"/>
        </w:rPr>
      </w:pPr>
      <w:r w:rsidRPr="00FC75EC">
        <w:rPr>
          <w:rFonts w:ascii="Times New Roman" w:hAnsi="Times New Roman" w:cs="Times New Roman"/>
          <w:b/>
        </w:rPr>
        <w:tab/>
      </w:r>
      <w:r w:rsidR="00696DA8" w:rsidRPr="00FC75EC">
        <w:rPr>
          <w:rFonts w:ascii="Times New Roman" w:hAnsi="Times New Roman" w:cs="Times New Roman"/>
          <w:b/>
          <w:i/>
          <w:sz w:val="24"/>
          <w:szCs w:val="24"/>
        </w:rPr>
        <w:t>3.1.9.</w:t>
      </w:r>
      <w:r w:rsidR="007470BB" w:rsidRPr="00FC75EC">
        <w:rPr>
          <w:rFonts w:ascii="Times New Roman" w:hAnsi="Times New Roman" w:cs="Times New Roman"/>
          <w:b/>
          <w:i/>
          <w:sz w:val="24"/>
          <w:szCs w:val="24"/>
        </w:rPr>
        <w:t xml:space="preserve"> Özel Kreş v</w:t>
      </w:r>
      <w:r w:rsidRPr="00FC75EC">
        <w:rPr>
          <w:rFonts w:ascii="Times New Roman" w:hAnsi="Times New Roman" w:cs="Times New Roman"/>
          <w:b/>
          <w:i/>
          <w:sz w:val="24"/>
          <w:szCs w:val="24"/>
        </w:rPr>
        <w:t>e Gündüz Bakımevi İşlemleri</w:t>
      </w:r>
      <w:r w:rsidRPr="00FC75EC">
        <w:rPr>
          <w:rFonts w:ascii="Times New Roman" w:hAnsi="Times New Roman"/>
          <w:i/>
          <w:sz w:val="24"/>
          <w:szCs w:val="24"/>
        </w:rPr>
        <w:tab/>
      </w:r>
    </w:p>
    <w:p w:rsidR="0040168E" w:rsidRPr="00FC75EC" w:rsidRDefault="00370227" w:rsidP="00764194">
      <w:pPr>
        <w:tabs>
          <w:tab w:val="left" w:pos="709"/>
        </w:tabs>
        <w:spacing w:after="120" w:line="240" w:lineRule="auto"/>
        <w:jc w:val="both"/>
        <w:rPr>
          <w:rFonts w:ascii="Times New Roman" w:hAnsi="Times New Roman"/>
          <w:sz w:val="24"/>
        </w:rPr>
      </w:pPr>
      <w:r w:rsidRPr="00FC75EC">
        <w:rPr>
          <w:rFonts w:ascii="Times New Roman" w:hAnsi="Times New Roman"/>
          <w:sz w:val="24"/>
        </w:rPr>
        <w:tab/>
      </w:r>
      <w:r w:rsidR="0040168E" w:rsidRPr="00FC75EC">
        <w:rPr>
          <w:rFonts w:ascii="Times New Roman" w:hAnsi="Times New Roman"/>
          <w:sz w:val="24"/>
        </w:rPr>
        <w:t xml:space="preserve">Bakımevleri bizzat denetlenmeyecek olup genel teftiş programı çerçevesinde İl Müdürlüğünün teftişi ile görevli müfettiş tarafından İl Müdürlüğüne verilecek talimat ile </w:t>
      </w:r>
      <w:r w:rsidR="00764194" w:rsidRPr="00FC75EC">
        <w:rPr>
          <w:rFonts w:ascii="Times New Roman" w:hAnsi="Times New Roman"/>
          <w:sz w:val="24"/>
        </w:rPr>
        <w:t>denetlenmesi sağlanacaktır. Son 6 ay</w:t>
      </w:r>
      <w:r w:rsidR="0040168E" w:rsidRPr="00FC75EC">
        <w:rPr>
          <w:rFonts w:ascii="Times New Roman" w:hAnsi="Times New Roman"/>
          <w:sz w:val="24"/>
        </w:rPr>
        <w:t xml:space="preserve"> içinde denetlenen kuruluşların tekrar denetlenmesi istenmeyecektir.</w:t>
      </w:r>
    </w:p>
    <w:p w:rsidR="0040168E" w:rsidRPr="00FC75EC" w:rsidRDefault="0040168E" w:rsidP="0040168E">
      <w:pPr>
        <w:tabs>
          <w:tab w:val="left" w:pos="709"/>
        </w:tabs>
        <w:spacing w:after="120" w:line="240" w:lineRule="auto"/>
        <w:jc w:val="both"/>
        <w:rPr>
          <w:rFonts w:ascii="Times New Roman" w:hAnsi="Times New Roman"/>
          <w:sz w:val="24"/>
        </w:rPr>
      </w:pPr>
      <w:r w:rsidRPr="00FC75EC">
        <w:rPr>
          <w:rFonts w:ascii="Times New Roman" w:hAnsi="Times New Roman"/>
          <w:sz w:val="24"/>
        </w:rPr>
        <w:tab/>
        <w:t>Bu denetimlerde ciddi bir eksiklik ya da hizmete ilişkin bir aksaklığın tespiti halinde konu müfettiş tarafından incelenerek genel teftiş raporunda yer verilecektir.</w:t>
      </w:r>
    </w:p>
    <w:p w:rsidR="0040168E" w:rsidRPr="00FC75EC" w:rsidRDefault="0040168E" w:rsidP="0040168E">
      <w:pPr>
        <w:tabs>
          <w:tab w:val="left" w:pos="709"/>
        </w:tabs>
        <w:spacing w:after="120" w:line="240" w:lineRule="auto"/>
        <w:jc w:val="both"/>
        <w:rPr>
          <w:rFonts w:ascii="Times New Roman" w:hAnsi="Times New Roman"/>
          <w:sz w:val="24"/>
        </w:rPr>
      </w:pPr>
      <w:r w:rsidRPr="00FC75EC">
        <w:rPr>
          <w:rFonts w:ascii="Times New Roman" w:hAnsi="Times New Roman"/>
          <w:sz w:val="24"/>
        </w:rPr>
        <w:tab/>
        <w:t xml:space="preserve">Bakanlığımızdan açılış izin belgesi alan Özel Kreş ve Gündüz Bakımevlerinin İl Müdürlüğü tarafından yürütülen işlemleri incelenecek, özellikle son 2 yıl içinde açılış izni verilen özel kreş ve gündüz bakımevi dosyaları </w:t>
      </w:r>
      <w:r w:rsidR="004E2073" w:rsidRPr="00FC75EC">
        <w:rPr>
          <w:rFonts w:ascii="Times New Roman" w:hAnsi="Times New Roman"/>
          <w:sz w:val="24"/>
        </w:rPr>
        <w:t xml:space="preserve">(en fazla 5 dosya) </w:t>
      </w:r>
      <w:r w:rsidRPr="00FC75EC">
        <w:rPr>
          <w:rFonts w:ascii="Times New Roman" w:hAnsi="Times New Roman"/>
          <w:sz w:val="24"/>
        </w:rPr>
        <w:t xml:space="preserve">açılış işlemlerinin uygunluğu yönünden incelenecektir. </w:t>
      </w:r>
    </w:p>
    <w:p w:rsidR="008F36F1" w:rsidRPr="00FC75EC" w:rsidRDefault="00B44AE9" w:rsidP="00B44AE9">
      <w:pPr>
        <w:tabs>
          <w:tab w:val="left" w:pos="709"/>
        </w:tabs>
        <w:spacing w:after="120"/>
        <w:jc w:val="both"/>
        <w:rPr>
          <w:rFonts w:ascii="Times New Roman" w:hAnsi="Times New Roman"/>
          <w:b/>
          <w:sz w:val="24"/>
          <w:szCs w:val="24"/>
          <w:u w:val="single"/>
        </w:rPr>
      </w:pPr>
      <w:r w:rsidRPr="00FC75EC">
        <w:rPr>
          <w:rFonts w:ascii="Times New Roman" w:hAnsi="Times New Roman"/>
          <w:b/>
          <w:sz w:val="24"/>
          <w:szCs w:val="24"/>
        </w:rPr>
        <w:tab/>
      </w:r>
      <w:r w:rsidRPr="00FC75EC">
        <w:rPr>
          <w:rFonts w:ascii="Times New Roman" w:hAnsi="Times New Roman"/>
          <w:b/>
          <w:sz w:val="24"/>
          <w:szCs w:val="24"/>
          <w:u w:val="single"/>
        </w:rPr>
        <w:t xml:space="preserve">3.2. </w:t>
      </w:r>
      <w:r w:rsidR="00406284" w:rsidRPr="00FC75EC">
        <w:rPr>
          <w:rFonts w:ascii="Times New Roman" w:hAnsi="Times New Roman"/>
          <w:b/>
          <w:sz w:val="24"/>
          <w:szCs w:val="24"/>
          <w:u w:val="single"/>
        </w:rPr>
        <w:t>Yaşlı İşlemleri</w:t>
      </w:r>
      <w:r w:rsidR="00370227" w:rsidRPr="00FC75EC">
        <w:rPr>
          <w:rFonts w:ascii="Times New Roman" w:hAnsi="Times New Roman"/>
          <w:b/>
          <w:sz w:val="24"/>
          <w:szCs w:val="24"/>
          <w:u w:val="single"/>
        </w:rPr>
        <w:t>:</w:t>
      </w:r>
    </w:p>
    <w:p w:rsidR="00370227" w:rsidRPr="00FC75EC" w:rsidRDefault="0067500F" w:rsidP="00370227">
      <w:pPr>
        <w:tabs>
          <w:tab w:val="left" w:pos="709"/>
        </w:tabs>
        <w:spacing w:after="120"/>
        <w:jc w:val="both"/>
        <w:rPr>
          <w:rFonts w:ascii="Times New Roman" w:hAnsi="Times New Roman" w:cs="Times New Roman"/>
          <w:sz w:val="24"/>
          <w:szCs w:val="24"/>
        </w:rPr>
      </w:pPr>
      <w:r w:rsidRPr="00FC75EC">
        <w:rPr>
          <w:rFonts w:ascii="Times New Roman" w:hAnsi="Times New Roman" w:cs="Times New Roman"/>
          <w:sz w:val="24"/>
          <w:szCs w:val="24"/>
        </w:rPr>
        <w:tab/>
      </w:r>
      <w:r w:rsidR="007773B4" w:rsidRPr="00FC75EC">
        <w:rPr>
          <w:rFonts w:ascii="Times New Roman" w:hAnsi="Times New Roman" w:cs="Times New Roman"/>
          <w:sz w:val="24"/>
          <w:szCs w:val="24"/>
        </w:rPr>
        <w:t xml:space="preserve"> </w:t>
      </w:r>
      <w:r w:rsidR="007773B4" w:rsidRPr="00FC75EC">
        <w:rPr>
          <w:rFonts w:ascii="Times New Roman" w:eastAsiaTheme="minorHAnsi" w:hAnsi="Times New Roman" w:cs="Times New Roman"/>
          <w:sz w:val="24"/>
          <w:szCs w:val="24"/>
          <w:lang w:eastAsia="en-US"/>
        </w:rPr>
        <w:t>Yaşlı alanında İl Müdürlüğü ile Sosyal Hizmet Merkezleri arasındaki yazılı görev dağılımından kısaca bahsedilecek</w:t>
      </w:r>
      <w:r w:rsidR="007773B4" w:rsidRPr="00FC75EC">
        <w:rPr>
          <w:rFonts w:ascii="Times New Roman" w:hAnsi="Times New Roman" w:cs="Times New Roman"/>
          <w:sz w:val="24"/>
          <w:szCs w:val="24"/>
        </w:rPr>
        <w:t>, i</w:t>
      </w:r>
      <w:r w:rsidRPr="00FC75EC">
        <w:rPr>
          <w:rFonts w:ascii="Times New Roman" w:hAnsi="Times New Roman" w:cs="Times New Roman"/>
          <w:sz w:val="24"/>
          <w:szCs w:val="24"/>
        </w:rPr>
        <w:t>ldeki yaşlı hizmetlerine ilişkin kuruluşların sayısı, kapasitesi, bakım altındaki yaşlı sayısı, sırada bekleyen yaşlı sayısı ele alınacaktır.</w:t>
      </w:r>
      <w:r w:rsidR="007773B4" w:rsidRPr="00FC75EC">
        <w:rPr>
          <w:rFonts w:ascii="Times New Roman" w:hAnsi="Times New Roman" w:cs="Times New Roman"/>
          <w:sz w:val="24"/>
          <w:szCs w:val="24"/>
        </w:rPr>
        <w:t xml:space="preserve"> İlde yaşlı hizmetleri alanında görev yapan personelin nitelik ve niceliği, kuruluşlara göre dağılımı, personelin alanında almış olduğu hizmet içi eğitimler ile meslek elemanı ve idarecilerin sık sık değişip değişmediği gibi hususlara yer verilecektir.</w:t>
      </w:r>
    </w:p>
    <w:p w:rsidR="007773B4" w:rsidRPr="00FC75EC" w:rsidRDefault="007773B4" w:rsidP="007773B4">
      <w:pPr>
        <w:spacing w:before="120" w:after="120" w:line="240" w:lineRule="auto"/>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Son iki yılda içinde </w:t>
      </w:r>
      <w:r w:rsidR="00922410" w:rsidRPr="00FC75EC">
        <w:rPr>
          <w:rFonts w:ascii="Times New Roman" w:hAnsi="Times New Roman" w:cs="Times New Roman"/>
          <w:sz w:val="24"/>
          <w:szCs w:val="24"/>
          <w:shd w:val="clear" w:color="auto" w:fill="FFFFFF"/>
        </w:rPr>
        <w:t>İl Müdürlüğüne</w:t>
      </w:r>
      <w:r w:rsidRPr="00FC75EC">
        <w:rPr>
          <w:rFonts w:ascii="Times New Roman" w:hAnsi="Times New Roman" w:cs="Times New Roman"/>
          <w:sz w:val="24"/>
          <w:szCs w:val="24"/>
          <w:shd w:val="clear" w:color="auto" w:fill="FFFFFF"/>
        </w:rPr>
        <w:t xml:space="preserve"> yaşlı hizmetleri alanında yapılan müracaatlar örnekleme usulüyle incelenerek değerlendirme yapılır, münhasıran; </w:t>
      </w:r>
    </w:p>
    <w:p w:rsidR="007773B4" w:rsidRPr="00FC75EC" w:rsidRDefault="007773B4" w:rsidP="007773B4">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sidRPr="00FC75EC">
        <w:rPr>
          <w:rFonts w:ascii="Times New Roman" w:eastAsiaTheme="minorHAnsi" w:hAnsi="Times New Roman" w:cs="Times New Roman"/>
          <w:sz w:val="24"/>
          <w:szCs w:val="24"/>
          <w:lang w:eastAsia="en-US"/>
        </w:rPr>
        <w:t>-</w:t>
      </w:r>
      <w:r w:rsidRPr="00FC75EC">
        <w:rPr>
          <w:rFonts w:ascii="Times New Roman" w:hAnsi="Times New Roman" w:cs="Times New Roman"/>
          <w:sz w:val="24"/>
          <w:szCs w:val="24"/>
          <w:shd w:val="clear" w:color="auto" w:fill="FFFFFF"/>
        </w:rPr>
        <w:t xml:space="preserve"> Müracaatçılardan talep edilmesi gereken belgelerin eksiksiz talep edilip edilmediği, belgelerin tamamlanmasını müteakip başvuruların hızlı bir şekilde İl Müdürlüğüne bildirilip bildirilmediği,   </w:t>
      </w:r>
    </w:p>
    <w:p w:rsidR="007773B4" w:rsidRPr="00FC75EC" w:rsidRDefault="007773B4" w:rsidP="007773B4">
      <w:pPr>
        <w:spacing w:before="120" w:after="120" w:line="240" w:lineRule="auto"/>
        <w:ind w:firstLine="709"/>
        <w:jc w:val="both"/>
        <w:rPr>
          <w:rFonts w:ascii="Times New Roman" w:hAnsi="Times New Roman" w:cs="Times New Roman"/>
          <w:sz w:val="24"/>
          <w:szCs w:val="20"/>
          <w:shd w:val="clear" w:color="auto" w:fill="FFFFFF"/>
        </w:rPr>
      </w:pPr>
      <w:r w:rsidRPr="00FC75EC">
        <w:rPr>
          <w:rFonts w:ascii="Times New Roman" w:eastAsiaTheme="minorHAnsi" w:hAnsi="Times New Roman" w:cs="Times New Roman"/>
          <w:sz w:val="24"/>
          <w:szCs w:val="24"/>
          <w:lang w:eastAsia="en-US"/>
        </w:rPr>
        <w:t>-</w:t>
      </w:r>
      <w:r w:rsidRPr="00FC75EC">
        <w:rPr>
          <w:rFonts w:ascii="Times New Roman" w:hAnsi="Times New Roman" w:cs="Times New Roman"/>
          <w:sz w:val="24"/>
          <w:szCs w:val="20"/>
          <w:shd w:val="clear" w:color="auto" w:fill="FFFFFF"/>
        </w:rPr>
        <w:t xml:space="preserve">Huzurevleri ile Huzurevi Yaşlı Bakım ve Rehabilitasyon Merkezlerine acil durumlarda </w:t>
      </w:r>
      <w:r w:rsidRPr="00FC75EC">
        <w:rPr>
          <w:rFonts w:ascii="Times New Roman" w:eastAsiaTheme="minorHAnsi" w:hAnsi="Times New Roman" w:cs="Times New Roman"/>
          <w:sz w:val="24"/>
          <w:szCs w:val="20"/>
          <w:shd w:val="clear" w:color="auto" w:fill="FFFFFF"/>
          <w:lang w:eastAsia="en-US"/>
        </w:rPr>
        <w:t xml:space="preserve">belgeler düzenleninceye kadar </w:t>
      </w:r>
      <w:r w:rsidRPr="00FC75EC">
        <w:rPr>
          <w:rFonts w:ascii="Times New Roman" w:hAnsi="Times New Roman" w:cs="Times New Roman"/>
          <w:sz w:val="24"/>
          <w:szCs w:val="20"/>
          <w:shd w:val="clear" w:color="auto" w:fill="FFFFFF"/>
        </w:rPr>
        <w:t xml:space="preserve">misafir onayı alınarak yerleştirilme yapılıp yapılmadığı, </w:t>
      </w:r>
    </w:p>
    <w:p w:rsidR="007773B4" w:rsidRPr="00FC75EC" w:rsidRDefault="007773B4" w:rsidP="007773B4">
      <w:pPr>
        <w:spacing w:before="120" w:after="120" w:line="240" w:lineRule="auto"/>
        <w:ind w:firstLine="709"/>
        <w:jc w:val="both"/>
        <w:rPr>
          <w:rFonts w:ascii="Times New Roman" w:eastAsiaTheme="minorHAnsi" w:hAnsi="Times New Roman" w:cs="Times New Roman"/>
          <w:sz w:val="24"/>
          <w:szCs w:val="20"/>
          <w:shd w:val="clear" w:color="auto" w:fill="FFFFFF"/>
          <w:lang w:eastAsia="en-US"/>
        </w:rPr>
      </w:pPr>
      <w:r w:rsidRPr="00FC75EC">
        <w:rPr>
          <w:rFonts w:ascii="Times New Roman" w:eastAsia="Times New Roman" w:hAnsi="Times New Roman" w:cs="Times New Roman"/>
          <w:sz w:val="24"/>
          <w:szCs w:val="24"/>
        </w:rPr>
        <w:t>-Diğer illerden gelen yaşlı hizmetleri alanındaki sosyal inceleme talepleri ve süresi içinde inceleme yapılıp yapılmadığı</w:t>
      </w:r>
    </w:p>
    <w:p w:rsidR="00CF3059" w:rsidRPr="00FC75EC" w:rsidRDefault="007773B4" w:rsidP="00CF3059">
      <w:pPr>
        <w:pStyle w:val="ortabalkbold"/>
        <w:tabs>
          <w:tab w:val="left" w:pos="851"/>
        </w:tabs>
        <w:spacing w:before="120" w:beforeAutospacing="0" w:after="120" w:afterAutospacing="0"/>
        <w:jc w:val="both"/>
      </w:pPr>
      <w:r w:rsidRPr="00FC75EC">
        <w:tab/>
        <w:t>-Yaşlı hizmetleri alanında hazırlanan sosyal inceleme raporlarının içerik ve şekil yönünden belirlenen esaslar çerçeves</w:t>
      </w:r>
      <w:r w:rsidR="00CF3059" w:rsidRPr="00FC75EC">
        <w:t>inde düzenlenip düzenlenmediği,</w:t>
      </w:r>
    </w:p>
    <w:p w:rsidR="000E039B" w:rsidRPr="00FC75EC" w:rsidRDefault="000E039B" w:rsidP="00CF3059">
      <w:pPr>
        <w:pStyle w:val="ortabalkbold"/>
        <w:tabs>
          <w:tab w:val="left" w:pos="851"/>
        </w:tabs>
        <w:spacing w:before="120" w:beforeAutospacing="0" w:after="120" w:afterAutospacing="0"/>
        <w:jc w:val="both"/>
      </w:pPr>
      <w:r w:rsidRPr="00FC75EC">
        <w:tab/>
        <w:t>- Özel ve diğer kamu kurumlarına ait huzurevi açılış, işleyiş ve denetim işlemlerinin yönetmelikte belirlenen esaslar çerçevesinde yapılıp yapılmadığı,</w:t>
      </w:r>
    </w:p>
    <w:p w:rsidR="00F87B0A" w:rsidRPr="00FC75EC" w:rsidRDefault="00F87B0A" w:rsidP="00CF3059">
      <w:pPr>
        <w:pStyle w:val="ortabalkbold"/>
        <w:tabs>
          <w:tab w:val="left" w:pos="851"/>
        </w:tabs>
        <w:spacing w:before="120" w:beforeAutospacing="0" w:after="120" w:afterAutospacing="0"/>
        <w:jc w:val="both"/>
      </w:pPr>
      <w:r w:rsidRPr="00FC75EC">
        <w:tab/>
        <w:t>Hususları incelenecektir.</w:t>
      </w:r>
    </w:p>
    <w:p w:rsidR="008F36F1" w:rsidRPr="00FC75EC" w:rsidRDefault="00CF3059" w:rsidP="0061484F">
      <w:pPr>
        <w:tabs>
          <w:tab w:val="left" w:pos="709"/>
        </w:tabs>
        <w:spacing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3</w:t>
      </w:r>
      <w:r w:rsidR="00B44AE9" w:rsidRPr="00FC75EC">
        <w:rPr>
          <w:rFonts w:ascii="Times New Roman" w:hAnsi="Times New Roman" w:cs="Times New Roman"/>
          <w:b/>
          <w:sz w:val="24"/>
          <w:szCs w:val="24"/>
          <w:u w:val="single"/>
        </w:rPr>
        <w:t>.3.</w:t>
      </w:r>
      <w:r w:rsidR="00406284" w:rsidRPr="00FC75EC">
        <w:rPr>
          <w:rFonts w:ascii="Times New Roman" w:hAnsi="Times New Roman" w:cs="Times New Roman"/>
          <w:b/>
          <w:sz w:val="24"/>
          <w:szCs w:val="24"/>
          <w:u w:val="single"/>
        </w:rPr>
        <w:t xml:space="preserve"> Engelli İşlemleri</w:t>
      </w:r>
      <w:r w:rsidRPr="00FC75EC">
        <w:rPr>
          <w:rFonts w:ascii="Times New Roman" w:hAnsi="Times New Roman" w:cs="Times New Roman"/>
          <w:b/>
          <w:sz w:val="24"/>
          <w:szCs w:val="24"/>
          <w:u w:val="single"/>
        </w:rPr>
        <w:t>:</w:t>
      </w:r>
    </w:p>
    <w:p w:rsidR="00922410" w:rsidRPr="00FC75EC" w:rsidRDefault="000E039B" w:rsidP="00922410">
      <w:pPr>
        <w:tabs>
          <w:tab w:val="left" w:pos="709"/>
        </w:tabs>
        <w:spacing w:after="120"/>
        <w:ind w:firstLine="708"/>
        <w:jc w:val="both"/>
        <w:rPr>
          <w:rFonts w:ascii="Times New Roman" w:hAnsi="Times New Roman" w:cs="Times New Roman"/>
          <w:sz w:val="24"/>
          <w:szCs w:val="24"/>
        </w:rPr>
      </w:pPr>
      <w:r w:rsidRPr="00FC75EC">
        <w:rPr>
          <w:rFonts w:ascii="Times New Roman" w:eastAsiaTheme="minorHAnsi" w:hAnsi="Times New Roman" w:cs="Times New Roman"/>
          <w:sz w:val="24"/>
          <w:szCs w:val="24"/>
          <w:lang w:eastAsia="en-US"/>
        </w:rPr>
        <w:t>Engelli</w:t>
      </w:r>
      <w:r w:rsidR="00922410" w:rsidRPr="00FC75EC">
        <w:rPr>
          <w:rFonts w:ascii="Times New Roman" w:eastAsiaTheme="minorHAnsi" w:hAnsi="Times New Roman" w:cs="Times New Roman"/>
          <w:sz w:val="24"/>
          <w:szCs w:val="24"/>
          <w:lang w:eastAsia="en-US"/>
        </w:rPr>
        <w:t xml:space="preserve"> alanında İl Müdürlüğü ile Sosyal Hizmet Merkezleri arasındaki yazılı görev dağılımından kısaca bahsedilecek, </w:t>
      </w:r>
      <w:r w:rsidR="00922410" w:rsidRPr="00FC75EC">
        <w:rPr>
          <w:rFonts w:ascii="Times New Roman" w:hAnsi="Times New Roman" w:cs="Times New Roman"/>
          <w:sz w:val="24"/>
          <w:szCs w:val="24"/>
        </w:rPr>
        <w:t xml:space="preserve">İldeki engelli hizmetlerine ilişkin kuruluşların sayısı, kapasitesi, bakım altındaki engelli sayısı, kuruluşa geliş nedenleri, varsa sırada bekleyen </w:t>
      </w:r>
      <w:r w:rsidR="00922410" w:rsidRPr="00FC75EC">
        <w:rPr>
          <w:rFonts w:ascii="Times New Roman" w:hAnsi="Times New Roman" w:cs="Times New Roman"/>
          <w:sz w:val="24"/>
          <w:szCs w:val="24"/>
        </w:rPr>
        <w:lastRenderedPageBreak/>
        <w:t>engelli sayısı ele alınacaktır. İl’de engelli hizmetleri alanında görev yapan meslek elemanlarının nitelik ve niceliği, engellilere yönelik sosyal hizmet kuruluşlarına göre dağılımı, personelin alanında almış olduğu hizmet içi eğitimler ile meslek elemanlarının sık değişip değişmediği gibi hususlara yer verilecektir.</w:t>
      </w:r>
    </w:p>
    <w:p w:rsidR="00922410" w:rsidRPr="00FC75EC" w:rsidRDefault="00922410" w:rsidP="00922410">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hAnsi="Times New Roman" w:cs="Times New Roman"/>
          <w:sz w:val="24"/>
          <w:szCs w:val="24"/>
          <w:shd w:val="clear" w:color="auto" w:fill="FFFFFF"/>
        </w:rPr>
        <w:t>Son iki yılda içinde İl Müdürlüğüne engelli hizmetleri alanında yapılan müracaatlar örnekleme usulüyle incelenerek değerlendirme yapılır, münhasıran;</w:t>
      </w:r>
    </w:p>
    <w:p w:rsidR="00922410" w:rsidRPr="00FC75EC" w:rsidRDefault="00922410" w:rsidP="00922410">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-Müracaatçılardan talep edilmesi gereken belgelerin eksiksiz talep edilip edilmediği belgelerin tamamlanmasını müteakip başvuruların hızlı bir şekilde alınıp alınmadığı, belgelerin tamamlanmasını müteakip başvuruların hızlı bir şekilde değerlendirilerek engellinin durumuna uygun kuruluşa tertip işlemlerinin yapılıp yapılmadığı, </w:t>
      </w:r>
    </w:p>
    <w:p w:rsidR="00922410" w:rsidRPr="00FC75EC" w:rsidRDefault="00922410" w:rsidP="00922410">
      <w:pPr>
        <w:shd w:val="clear" w:color="auto" w:fill="FFFFFF"/>
        <w:spacing w:before="120" w:after="120" w:line="240" w:lineRule="auto"/>
        <w:ind w:firstLine="567"/>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-Bakıma muhtaç olan kalacak bir yerinin olmayan bakacak kimsesinin bulunmayan engellilerin acil kapsamda değerlendirilip değerlendirilmediği, </w:t>
      </w:r>
      <w:r w:rsidR="002D0EC6" w:rsidRPr="00FC75EC">
        <w:rPr>
          <w:rFonts w:ascii="Times New Roman" w:hAnsi="Times New Roman" w:cs="Times New Roman"/>
          <w:sz w:val="24"/>
          <w:szCs w:val="24"/>
          <w:shd w:val="clear" w:color="auto" w:fill="FFFFFF"/>
        </w:rPr>
        <w:t xml:space="preserve">acil kapsamda yerleştirilen engellilerin evraklarının mevzuatta öngörülen sürede tamamlanıp tamamlanmadığı, </w:t>
      </w:r>
    </w:p>
    <w:p w:rsidR="00922410" w:rsidRPr="00FC75EC" w:rsidRDefault="00922410" w:rsidP="00922410">
      <w:pPr>
        <w:pStyle w:val="ortabalkbold"/>
        <w:tabs>
          <w:tab w:val="left" w:pos="851"/>
        </w:tabs>
        <w:spacing w:before="120" w:beforeAutospacing="0" w:after="120" w:afterAutospacing="0"/>
        <w:jc w:val="both"/>
      </w:pPr>
      <w:r w:rsidRPr="00FC75EC">
        <w:t xml:space="preserve">          -Engelli hizmetleri alanında hazırlanan sosyal inceleme raporlarının içerik ve şekil yönünden belirlenen esaslar çerçevesinde düzenlenip düzenlenmediği, </w:t>
      </w:r>
    </w:p>
    <w:p w:rsidR="00922410" w:rsidRPr="00FC75EC" w:rsidRDefault="00922410" w:rsidP="00922410">
      <w:pPr>
        <w:spacing w:before="120" w:after="120" w:line="240" w:lineRule="auto"/>
        <w:ind w:firstLine="709"/>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-Diğer illerden gelen engelli hizmetleri alanındaki sosyal inceleme talepleri ve süresi içinde inceleme yapılıp yapılmadığı,</w:t>
      </w:r>
    </w:p>
    <w:p w:rsidR="002D0EC6" w:rsidRPr="00FC75EC" w:rsidRDefault="002D0EC6" w:rsidP="00922410">
      <w:pPr>
        <w:spacing w:before="120" w:after="120" w:line="240" w:lineRule="auto"/>
        <w:ind w:firstLine="709"/>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Engelli evde bakım işlemlerinin İl Müdürlüğünce yürütülmesi durumunda: </w:t>
      </w:r>
    </w:p>
    <w:p w:rsidR="00922410" w:rsidRPr="00FC75EC" w:rsidRDefault="00922410" w:rsidP="00922410">
      <w:pPr>
        <w:shd w:val="clear" w:color="auto" w:fill="FFFFFF"/>
        <w:spacing w:before="120" w:after="120" w:line="240" w:lineRule="auto"/>
        <w:ind w:firstLine="567"/>
        <w:jc w:val="both"/>
        <w:rPr>
          <w:rFonts w:ascii="Times New Roman" w:eastAsia="Times New Roman" w:hAnsi="Times New Roman" w:cs="Times New Roman"/>
          <w:sz w:val="24"/>
          <w:szCs w:val="24"/>
        </w:rPr>
      </w:pPr>
      <w:r w:rsidRPr="00FC75EC">
        <w:rPr>
          <w:rFonts w:ascii="Times New Roman" w:hAnsi="Times New Roman" w:cs="Times New Roman"/>
          <w:sz w:val="24"/>
          <w:szCs w:val="24"/>
          <w:shd w:val="clear" w:color="auto" w:fill="FFFFFF"/>
        </w:rPr>
        <w:t xml:space="preserve">- Engelli evde bakım </w:t>
      </w:r>
      <w:r w:rsidRPr="00FC75EC">
        <w:rPr>
          <w:rFonts w:ascii="Times New Roman" w:eastAsia="Times New Roman" w:hAnsi="Times New Roman" w:cs="Times New Roman"/>
          <w:sz w:val="24"/>
          <w:szCs w:val="24"/>
        </w:rPr>
        <w:t xml:space="preserve">müracaatlarında müracaatçılardan talep edilmesi gereken belgelerin eksiksiz talep edilip edilmediği, incelemelerin yılda en az bir kez yapılıp yapılmadığı, yıllık periyodik denetimler sırasında güncel SOYBİS ve MERNİS sorgulamalarının yapılıp yapılmadığı, </w:t>
      </w:r>
    </w:p>
    <w:p w:rsidR="00922410" w:rsidRPr="00FC75EC" w:rsidRDefault="00922410" w:rsidP="00922410">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-Evde bakım müracaatı değerlendirilirken kişi başına düşen gelir hesaplamasında engellinin geliri ile birlikte, bakmakla yükümlü olunan bireyler tanımında belirtilen tüm bireylerin gelirleri toplam gelire dahil edilip edilmediği, varsa öğrenimi nedeniyle ilgili kurumlarca verilen öğrenim kredisinin gelir hesaplamasına dâhil edilmemesi hususuna dikkat edilip edilmediği,</w:t>
      </w:r>
    </w:p>
    <w:p w:rsidR="00922410" w:rsidRPr="00FC75EC" w:rsidRDefault="00922410" w:rsidP="00922410">
      <w:pPr>
        <w:autoSpaceDE w:val="0"/>
        <w:autoSpaceDN w:val="0"/>
        <w:adjustRightInd w:val="0"/>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-Engelli Sağlık Kurulu Raporlarının ölçütüne, süresine ve ağır engelli olup olmadığı hususlarına dikkat edilip edilmediği,</w:t>
      </w:r>
    </w:p>
    <w:p w:rsidR="002D0EC6" w:rsidRPr="00FC75EC" w:rsidRDefault="00027385" w:rsidP="00922410">
      <w:pPr>
        <w:autoSpaceDE w:val="0"/>
        <w:autoSpaceDN w:val="0"/>
        <w:adjustRightInd w:val="0"/>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2D0EC6" w:rsidRPr="00FC75EC">
        <w:rPr>
          <w:rFonts w:ascii="Times New Roman" w:eastAsia="Times New Roman" w:hAnsi="Times New Roman" w:cs="Times New Roman"/>
          <w:sz w:val="24"/>
          <w:szCs w:val="24"/>
        </w:rPr>
        <w:t xml:space="preserve">Kamu hizmet binaları için erişilebilirlik (Ulaşılabilirlik) tespitinin yapılması işlemleri tamamlanıp tamamlanmadığı, </w:t>
      </w:r>
    </w:p>
    <w:p w:rsidR="002D0EC6" w:rsidRPr="00FC75EC" w:rsidRDefault="00EF33AB" w:rsidP="00027385">
      <w:pPr>
        <w:autoSpaceDE w:val="0"/>
        <w:autoSpaceDN w:val="0"/>
        <w:adjustRightInd w:val="0"/>
        <w:spacing w:before="120" w:after="120"/>
        <w:ind w:firstLine="708"/>
        <w:jc w:val="both"/>
        <w:rPr>
          <w:rFonts w:ascii="Times New Roman" w:hAnsi="Times New Roman"/>
          <w:sz w:val="24"/>
          <w:szCs w:val="24"/>
        </w:rPr>
      </w:pPr>
      <w:r w:rsidRPr="00FC75EC">
        <w:rPr>
          <w:rFonts w:ascii="Times New Roman" w:hAnsi="Times New Roman"/>
          <w:sz w:val="24"/>
          <w:szCs w:val="24"/>
        </w:rPr>
        <w:t>-</w:t>
      </w:r>
      <w:r w:rsidR="00027385" w:rsidRPr="00FC75EC">
        <w:rPr>
          <w:rFonts w:ascii="Times New Roman" w:hAnsi="Times New Roman"/>
          <w:sz w:val="24"/>
          <w:szCs w:val="24"/>
        </w:rPr>
        <w:t xml:space="preserve">Engelli hizmetleri alanındaki vesayet işlemlerinin 4721 Sayılı Türk Medeni Kanununun ilgili hükümleri uyarınca yürütülüp yürütülmediği, </w:t>
      </w:r>
    </w:p>
    <w:p w:rsidR="00282C4E" w:rsidRPr="00FC75EC" w:rsidRDefault="00591822" w:rsidP="00591822">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Evde bakım ödemelerinin mevzuatta belirlenen tutarlara uygun olup olmadığı</w:t>
      </w:r>
      <w:r w:rsidR="00282C4E" w:rsidRPr="00FC75EC">
        <w:rPr>
          <w:rFonts w:ascii="Times New Roman" w:eastAsia="Times New Roman" w:hAnsi="Times New Roman" w:cs="Times New Roman"/>
          <w:sz w:val="24"/>
          <w:szCs w:val="24"/>
        </w:rPr>
        <w:t>,</w:t>
      </w:r>
    </w:p>
    <w:p w:rsidR="00282C4E" w:rsidRPr="00FC75EC" w:rsidRDefault="00282C4E" w:rsidP="00282C4E">
      <w:pPr>
        <w:pStyle w:val="ortabalkbold"/>
        <w:tabs>
          <w:tab w:val="left" w:pos="709"/>
        </w:tabs>
        <w:spacing w:before="120" w:beforeAutospacing="0" w:after="120" w:afterAutospacing="0"/>
        <w:jc w:val="both"/>
      </w:pPr>
      <w:r w:rsidRPr="00FC75EC">
        <w:tab/>
        <w:t xml:space="preserve">- Bankaya gönderilen ödeme listelerinin ödeme evrakları, text dosyası ve banka ekstreleri ile mutabık olup olmadığı, </w:t>
      </w:r>
    </w:p>
    <w:p w:rsidR="00922410" w:rsidRPr="00FC75EC" w:rsidRDefault="00922410" w:rsidP="00922410">
      <w:pPr>
        <w:autoSpaceDE w:val="0"/>
        <w:autoSpaceDN w:val="0"/>
        <w:adjustRightInd w:val="0"/>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Hususları bu bölümde incelenecektir.</w:t>
      </w:r>
    </w:p>
    <w:p w:rsidR="00922410" w:rsidRPr="00FC75EC" w:rsidRDefault="00922410" w:rsidP="00027385">
      <w:pPr>
        <w:autoSpaceDE w:val="0"/>
        <w:autoSpaceDN w:val="0"/>
        <w:adjustRightInd w:val="0"/>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Ayrıca engelli kimlik kartı işlemleri </w:t>
      </w:r>
      <w:r w:rsidR="002D0EC6" w:rsidRPr="00FC75EC">
        <w:rPr>
          <w:rFonts w:ascii="Times New Roman" w:eastAsia="Times New Roman" w:hAnsi="Times New Roman" w:cs="Times New Roman"/>
          <w:sz w:val="24"/>
          <w:szCs w:val="24"/>
        </w:rPr>
        <w:t xml:space="preserve">İl </w:t>
      </w:r>
      <w:r w:rsidRPr="00FC75EC">
        <w:rPr>
          <w:rFonts w:ascii="Times New Roman" w:eastAsia="Times New Roman" w:hAnsi="Times New Roman" w:cs="Times New Roman"/>
          <w:sz w:val="24"/>
          <w:szCs w:val="24"/>
        </w:rPr>
        <w:t>Müdürlüğünce yapılması halinde bu bölümde yer alacaktır.</w:t>
      </w:r>
    </w:p>
    <w:p w:rsidR="003A2199" w:rsidRPr="00FC75EC" w:rsidRDefault="009270A8" w:rsidP="0061484F">
      <w:pPr>
        <w:tabs>
          <w:tab w:val="left" w:pos="709"/>
        </w:tabs>
        <w:spacing w:after="12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3.4. </w:t>
      </w:r>
      <w:r w:rsidR="00406284" w:rsidRPr="00FC75EC">
        <w:rPr>
          <w:rFonts w:ascii="Times New Roman" w:hAnsi="Times New Roman" w:cs="Times New Roman"/>
          <w:b/>
          <w:sz w:val="24"/>
          <w:szCs w:val="24"/>
          <w:u w:val="single"/>
        </w:rPr>
        <w:t>Özel Bakım Merkezi İşlemleri</w:t>
      </w:r>
      <w:r w:rsidR="00EF33AB" w:rsidRPr="00FC75EC">
        <w:rPr>
          <w:rFonts w:ascii="Times New Roman" w:hAnsi="Times New Roman" w:cs="Times New Roman"/>
          <w:b/>
          <w:sz w:val="24"/>
          <w:szCs w:val="24"/>
          <w:u w:val="single"/>
        </w:rPr>
        <w:t>:</w:t>
      </w:r>
    </w:p>
    <w:p w:rsidR="007459D3" w:rsidRPr="00FC75EC" w:rsidRDefault="00294A19" w:rsidP="007459D3">
      <w:pPr>
        <w:tabs>
          <w:tab w:val="left" w:pos="709"/>
        </w:tabs>
        <w:spacing w:before="120" w:after="120" w:line="240" w:lineRule="auto"/>
        <w:jc w:val="both"/>
        <w:rPr>
          <w:rFonts w:asciiTheme="majorBidi" w:eastAsiaTheme="minorHAnsi" w:hAnsiTheme="majorBidi" w:cstheme="majorBidi"/>
          <w:sz w:val="24"/>
          <w:szCs w:val="24"/>
          <w:lang w:eastAsia="en-US"/>
        </w:rPr>
      </w:pPr>
      <w:r w:rsidRPr="00FC75EC">
        <w:rPr>
          <w:rFonts w:ascii="Times New Roman" w:hAnsi="Times New Roman"/>
          <w:sz w:val="24"/>
        </w:rPr>
        <w:lastRenderedPageBreak/>
        <w:tab/>
      </w:r>
      <w:r w:rsidRPr="00FC75EC">
        <w:rPr>
          <w:rFonts w:asciiTheme="majorBidi" w:hAnsiTheme="majorBidi" w:cstheme="majorBidi"/>
          <w:sz w:val="24"/>
          <w:szCs w:val="24"/>
        </w:rPr>
        <w:t xml:space="preserve"> </w:t>
      </w:r>
      <w:r w:rsidR="00EF33AB" w:rsidRPr="00FC75EC">
        <w:rPr>
          <w:rFonts w:asciiTheme="majorBidi" w:eastAsiaTheme="minorHAnsi" w:hAnsiTheme="majorBidi" w:cstheme="majorBidi"/>
          <w:sz w:val="24"/>
          <w:szCs w:val="24"/>
          <w:lang w:eastAsia="en-US"/>
        </w:rPr>
        <w:t>(Bu bölümde özel bakım merkezlerinin İl Müdürlüğü tarafından yapılan işlemleri ele alınacaktır.)</w:t>
      </w:r>
    </w:p>
    <w:p w:rsidR="007459D3" w:rsidRPr="00FC75EC" w:rsidRDefault="007459D3" w:rsidP="007459D3">
      <w:pPr>
        <w:tabs>
          <w:tab w:val="left" w:pos="709"/>
        </w:tabs>
        <w:spacing w:before="120" w:after="120" w:line="240" w:lineRule="auto"/>
        <w:jc w:val="both"/>
        <w:rPr>
          <w:rFonts w:asciiTheme="majorBidi" w:eastAsiaTheme="minorHAnsi" w:hAnsiTheme="majorBidi" w:cstheme="majorBidi"/>
          <w:sz w:val="24"/>
          <w:szCs w:val="24"/>
          <w:lang w:eastAsia="en-US"/>
        </w:rPr>
      </w:pPr>
      <w:r w:rsidRPr="00FC75EC">
        <w:rPr>
          <w:rFonts w:asciiTheme="majorBidi" w:eastAsiaTheme="minorHAnsi" w:hAnsiTheme="majorBidi" w:cstheme="majorBidi"/>
          <w:sz w:val="24"/>
          <w:szCs w:val="24"/>
          <w:lang w:eastAsia="en-US"/>
        </w:rPr>
        <w:tab/>
      </w:r>
      <w:r w:rsidR="00D65CCE" w:rsidRPr="00FC75EC">
        <w:rPr>
          <w:rFonts w:asciiTheme="majorBidi" w:hAnsiTheme="majorBidi" w:cstheme="majorBidi"/>
          <w:sz w:val="24"/>
          <w:szCs w:val="24"/>
        </w:rPr>
        <w:t>-</w:t>
      </w:r>
      <w:r w:rsidR="00EF33AB" w:rsidRPr="00FC75EC">
        <w:rPr>
          <w:rFonts w:asciiTheme="majorBidi" w:hAnsiTheme="majorBidi" w:cstheme="majorBidi"/>
          <w:sz w:val="24"/>
          <w:szCs w:val="24"/>
        </w:rPr>
        <w:t>Özel Bakım Merkezlerinin a</w:t>
      </w:r>
      <w:r w:rsidR="00D65CCE" w:rsidRPr="00FC75EC">
        <w:rPr>
          <w:rFonts w:asciiTheme="majorBidi" w:hAnsiTheme="majorBidi" w:cstheme="majorBidi"/>
          <w:sz w:val="24"/>
          <w:szCs w:val="24"/>
        </w:rPr>
        <w:t>çılış dosyasında bulunması gereken</w:t>
      </w:r>
      <w:r w:rsidR="00EF33AB" w:rsidRPr="00FC75EC">
        <w:rPr>
          <w:rFonts w:asciiTheme="majorBidi" w:hAnsiTheme="majorBidi" w:cstheme="majorBidi"/>
          <w:sz w:val="24"/>
          <w:szCs w:val="24"/>
        </w:rPr>
        <w:t xml:space="preserve"> </w:t>
      </w:r>
      <w:r w:rsidR="00D65CCE" w:rsidRPr="00FC75EC">
        <w:rPr>
          <w:rFonts w:asciiTheme="majorBidi" w:hAnsiTheme="majorBidi" w:cstheme="majorBidi"/>
          <w:sz w:val="24"/>
          <w:szCs w:val="24"/>
          <w:shd w:val="clear" w:color="auto" w:fill="FFFFFF"/>
        </w:rPr>
        <w:t xml:space="preserve">belgelerin dosyalarda yer alıp almadığı, </w:t>
      </w:r>
    </w:p>
    <w:p w:rsidR="007459D3" w:rsidRPr="00FC75EC" w:rsidRDefault="00D65CCE" w:rsidP="007459D3">
      <w:pPr>
        <w:pStyle w:val="ortabalkbold"/>
        <w:tabs>
          <w:tab w:val="left" w:pos="851"/>
        </w:tabs>
        <w:spacing w:before="120" w:beforeAutospacing="0" w:after="120" w:afterAutospacing="0"/>
        <w:ind w:firstLine="709"/>
        <w:jc w:val="both"/>
        <w:rPr>
          <w:rFonts w:asciiTheme="majorBidi" w:hAnsiTheme="majorBidi" w:cstheme="majorBidi"/>
          <w:shd w:val="clear" w:color="auto" w:fill="FFFFFF"/>
        </w:rPr>
      </w:pPr>
      <w:r w:rsidRPr="00FC75EC">
        <w:rPr>
          <w:rFonts w:asciiTheme="majorBidi" w:hAnsiTheme="majorBidi" w:cstheme="majorBidi"/>
          <w:shd w:val="clear" w:color="auto" w:fill="FFFFFF"/>
        </w:rPr>
        <w:t>-Merkez açılışının bildirilmesi zorunlu yerlere bildirilip bildirilmediği,</w:t>
      </w:r>
    </w:p>
    <w:p w:rsidR="007459D3" w:rsidRPr="00FC75EC" w:rsidRDefault="00D65CCE" w:rsidP="007459D3">
      <w:pPr>
        <w:pStyle w:val="ortabalkbold"/>
        <w:tabs>
          <w:tab w:val="left" w:pos="851"/>
        </w:tabs>
        <w:spacing w:before="120" w:beforeAutospacing="0" w:after="120" w:afterAutospacing="0"/>
        <w:ind w:firstLine="709"/>
        <w:jc w:val="both"/>
        <w:rPr>
          <w:shd w:val="clear" w:color="auto" w:fill="FFFFFF"/>
        </w:rPr>
      </w:pPr>
      <w:r w:rsidRPr="00FC75EC">
        <w:rPr>
          <w:rFonts w:asciiTheme="majorBidi" w:hAnsiTheme="majorBidi" w:cstheme="majorBidi"/>
          <w:shd w:val="clear" w:color="auto" w:fill="FFFFFF"/>
        </w:rPr>
        <w:t xml:space="preserve">- Merkez </w:t>
      </w:r>
      <w:r w:rsidR="007240D7" w:rsidRPr="00FC75EC">
        <w:rPr>
          <w:rFonts w:asciiTheme="majorBidi" w:hAnsiTheme="majorBidi" w:cstheme="majorBidi"/>
          <w:shd w:val="clear" w:color="auto" w:fill="FFFFFF"/>
        </w:rPr>
        <w:t>tarafından her</w:t>
      </w:r>
      <w:r w:rsidRPr="00FC75EC">
        <w:rPr>
          <w:rFonts w:asciiTheme="majorBidi" w:hAnsiTheme="majorBidi" w:cstheme="majorBidi"/>
          <w:shd w:val="clear" w:color="auto" w:fill="FFFFFF"/>
        </w:rPr>
        <w:t xml:space="preserve"> ay İl Müdürlüğüne gönderilmesi gereken evrakların süresinde gönderilip gönderilmediği</w:t>
      </w:r>
      <w:r w:rsidRPr="00FC75EC">
        <w:rPr>
          <w:shd w:val="clear" w:color="auto" w:fill="FFFFFF"/>
        </w:rPr>
        <w:t xml:space="preserve">, </w:t>
      </w:r>
    </w:p>
    <w:p w:rsidR="007240D7" w:rsidRPr="00FC75EC" w:rsidRDefault="007240D7" w:rsidP="007459D3">
      <w:pPr>
        <w:pStyle w:val="ortabalkbold"/>
        <w:tabs>
          <w:tab w:val="left" w:pos="851"/>
        </w:tabs>
        <w:spacing w:before="120" w:beforeAutospacing="0" w:after="120" w:afterAutospacing="0"/>
        <w:ind w:firstLine="709"/>
        <w:jc w:val="both"/>
        <w:rPr>
          <w:rFonts w:asciiTheme="majorBidi" w:hAnsiTheme="majorBidi" w:cstheme="majorBidi"/>
          <w:shd w:val="clear" w:color="auto" w:fill="FFFFFF"/>
        </w:rPr>
      </w:pPr>
      <w:r w:rsidRPr="00FC75EC">
        <w:rPr>
          <w:rFonts w:eastAsiaTheme="minorHAnsi"/>
          <w:lang w:eastAsia="en-US"/>
        </w:rPr>
        <w:t>-</w:t>
      </w:r>
      <w:r w:rsidRPr="00FC75EC">
        <w:rPr>
          <w:shd w:val="clear" w:color="auto" w:fill="FFFFFF"/>
        </w:rPr>
        <w:t xml:space="preserve">Müracaatçılardan talep edilmesi gereken belgelerin eksiksiz talep edilip edilmediği belgelerin tamamlanmasını müteakip başvuruların hızlı bir şekilde alınıp alınmadığı, belgelerin tamamlanmasını müteakip başvuruların mevzuatta ön görülen sürede değerlendirilerek engellinin durumuna uygun kuruluşa tertip işlemlerinin yapılıp yapılmadığı, </w:t>
      </w:r>
    </w:p>
    <w:p w:rsidR="007240D7" w:rsidRPr="00FC75EC" w:rsidRDefault="007240D7" w:rsidP="003148D7">
      <w:pPr>
        <w:spacing w:before="120" w:after="120" w:line="240" w:lineRule="auto"/>
        <w:ind w:firstLine="709"/>
        <w:jc w:val="both"/>
        <w:rPr>
          <w:rFonts w:ascii="Times New Roman" w:eastAsia="Times New Roman" w:hAnsi="Times New Roman" w:cs="Times New Roman"/>
          <w:sz w:val="24"/>
          <w:szCs w:val="24"/>
        </w:rPr>
      </w:pPr>
      <w:r w:rsidRPr="00FC75EC">
        <w:rPr>
          <w:rFonts w:ascii="Times New Roman" w:hAnsi="Times New Roman" w:cs="Times New Roman"/>
          <w:sz w:val="24"/>
          <w:szCs w:val="24"/>
          <w:shd w:val="clear" w:color="auto" w:fill="FFFFFF"/>
        </w:rPr>
        <w:t xml:space="preserve"> </w:t>
      </w:r>
      <w:r w:rsidR="007459D3" w:rsidRPr="00FC75EC">
        <w:rPr>
          <w:rFonts w:ascii="Times New Roman" w:hAnsi="Times New Roman" w:cs="Times New Roman"/>
          <w:sz w:val="24"/>
          <w:szCs w:val="24"/>
          <w:shd w:val="clear" w:color="auto" w:fill="FFFFFF"/>
        </w:rPr>
        <w:t xml:space="preserve">- </w:t>
      </w:r>
      <w:r w:rsidRPr="00FC75EC">
        <w:rPr>
          <w:rFonts w:ascii="Times New Roman" w:eastAsia="Times New Roman" w:hAnsi="Times New Roman" w:cs="Times New Roman"/>
          <w:sz w:val="24"/>
          <w:szCs w:val="24"/>
        </w:rPr>
        <w:t xml:space="preserve">Merkezlere, hizmet verdiği bakıma muhtaç engelli sayısının yüzde üçü oranında ücretsiz engelli yerleştirilip yerleştirilmediği, </w:t>
      </w:r>
    </w:p>
    <w:p w:rsidR="007240D7" w:rsidRPr="00FC75EC" w:rsidRDefault="007240D7" w:rsidP="003148D7">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hAnsi="Times New Roman" w:cs="Times New Roman"/>
          <w:sz w:val="24"/>
          <w:szCs w:val="24"/>
          <w:shd w:val="clear" w:color="auto" w:fill="FFFFFF"/>
        </w:rPr>
        <w:t xml:space="preserve">-Merkezlere kabul edilen engelli bireylerin ücretlerinin ödenmesinde mevzuatta belirlenen usullere uyulup uyulmadığı, </w:t>
      </w:r>
      <w:r w:rsidR="00C05C9E" w:rsidRPr="00FC75EC">
        <w:rPr>
          <w:rFonts w:ascii="Times New Roman" w:hAnsi="Times New Roman" w:cs="Times New Roman"/>
          <w:sz w:val="24"/>
          <w:szCs w:val="24"/>
          <w:shd w:val="clear" w:color="auto" w:fill="FFFFFF"/>
        </w:rPr>
        <w:t>özel bakım merkezlerinde fiilen hizmet alanlarla banka ödeme listesinin mutabık olup olmadığı,</w:t>
      </w:r>
    </w:p>
    <w:p w:rsidR="001F06A3" w:rsidRPr="00FC75EC" w:rsidRDefault="007240D7" w:rsidP="001F06A3">
      <w:pPr>
        <w:spacing w:before="120" w:after="120" w:line="240" w:lineRule="auto"/>
        <w:ind w:firstLine="708"/>
        <w:jc w:val="both"/>
        <w:rPr>
          <w:rFonts w:ascii="Times New Roman" w:hAnsi="Times New Roman" w:cs="Times New Roman"/>
          <w:sz w:val="24"/>
          <w:szCs w:val="24"/>
          <w:shd w:val="clear" w:color="auto" w:fill="FFFFFF"/>
        </w:rPr>
      </w:pPr>
      <w:r w:rsidRPr="00FC75EC">
        <w:rPr>
          <w:rFonts w:ascii="Times New Roman" w:eastAsiaTheme="minorHAnsi" w:hAnsi="Times New Roman" w:cs="Times New Roman"/>
          <w:sz w:val="24"/>
          <w:szCs w:val="24"/>
          <w:lang w:eastAsia="en-US"/>
        </w:rPr>
        <w:t>-</w:t>
      </w:r>
      <w:r w:rsidRPr="00FC75EC">
        <w:rPr>
          <w:rFonts w:ascii="Times New Roman" w:hAnsi="Times New Roman" w:cs="Times New Roman"/>
          <w:sz w:val="24"/>
          <w:szCs w:val="24"/>
          <w:shd w:val="clear" w:color="auto" w:fill="FFFFFF"/>
        </w:rPr>
        <w:t xml:space="preserve">İl Müdürlüğü tarafından mevzuatta belirlenen sürelerde denetimlerin yapılıp yapılmadığı, </w:t>
      </w:r>
      <w:r w:rsidR="001F06A3" w:rsidRPr="00FC75EC">
        <w:rPr>
          <w:rFonts w:ascii="Times New Roman" w:hAnsi="Times New Roman" w:cs="Times New Roman"/>
          <w:sz w:val="24"/>
          <w:szCs w:val="24"/>
          <w:shd w:val="clear" w:color="auto" w:fill="FFFFFF"/>
        </w:rPr>
        <w:t xml:space="preserve">bu denetimde engelli harçlıklarının denetlenip denetlenmediği, </w:t>
      </w:r>
    </w:p>
    <w:p w:rsidR="007240D7" w:rsidRPr="00FC75EC" w:rsidRDefault="00051E58" w:rsidP="001F06A3">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imes New Roman" w:hAnsi="Times New Roman" w:cs="Times New Roman"/>
          <w:sz w:val="24"/>
          <w:szCs w:val="24"/>
        </w:rPr>
        <w:t>-</w:t>
      </w:r>
      <w:r w:rsidR="007240D7" w:rsidRPr="00FC75EC">
        <w:rPr>
          <w:rFonts w:ascii="Times New Roman" w:eastAsia="Times New Roman" w:hAnsi="Times New Roman" w:cs="Times New Roman"/>
          <w:sz w:val="24"/>
          <w:szCs w:val="24"/>
        </w:rPr>
        <w:t>Merkezlerde kalan engellilere İl Müdürlüğünce yapılan giyim yardımının</w:t>
      </w:r>
      <w:r w:rsidR="007240D7" w:rsidRPr="00FC75EC">
        <w:rPr>
          <w:rFonts w:ascii="Times New Roman" w:hAnsi="Times New Roman" w:cs="Times New Roman"/>
          <w:sz w:val="24"/>
          <w:szCs w:val="24"/>
          <w:shd w:val="clear" w:color="auto" w:fill="FFFFFF"/>
        </w:rPr>
        <w:t xml:space="preserve"> ödenmesinde mevzuatta belirtilen usul dahilinde yapılıp yapılmadığı, </w:t>
      </w:r>
    </w:p>
    <w:p w:rsidR="001F06A3" w:rsidRPr="00FC75EC" w:rsidRDefault="00051E58" w:rsidP="003148D7">
      <w:pPr>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-Müfettişler tarafından gerçekleştirilen teftişler</w:t>
      </w:r>
      <w:r w:rsidR="00952363" w:rsidRPr="00FC75EC">
        <w:rPr>
          <w:rFonts w:ascii="Times New Roman" w:eastAsia="Times New Roman" w:hAnsi="Times New Roman" w:cs="Times New Roman"/>
          <w:sz w:val="24"/>
          <w:szCs w:val="24"/>
        </w:rPr>
        <w:t xml:space="preserve"> ve İl Müdürlüğünce yapılan denetimler</w:t>
      </w:r>
      <w:r w:rsidRPr="00FC75EC">
        <w:rPr>
          <w:rFonts w:ascii="Times New Roman" w:eastAsia="Times New Roman" w:hAnsi="Times New Roman" w:cs="Times New Roman"/>
          <w:sz w:val="24"/>
          <w:szCs w:val="24"/>
        </w:rPr>
        <w:t xml:space="preserve"> sonucunda tespit edilen eksikliklere ilişkin iş ve işlemlerinin İl Müdürlüğü tarafından takip edilip edilmediği, </w:t>
      </w:r>
    </w:p>
    <w:p w:rsidR="003148D7" w:rsidRPr="00FC75EC" w:rsidRDefault="007459D3" w:rsidP="003148D7">
      <w:pPr>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Hususları incelenecektir.</w:t>
      </w:r>
    </w:p>
    <w:p w:rsidR="008F36F1" w:rsidRPr="00FC75EC" w:rsidRDefault="009270A8" w:rsidP="00B44AE9">
      <w:pPr>
        <w:spacing w:before="120" w:after="12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3.5. </w:t>
      </w:r>
      <w:r w:rsidR="00406284" w:rsidRPr="00FC75EC">
        <w:rPr>
          <w:rFonts w:ascii="Times New Roman" w:hAnsi="Times New Roman" w:cs="Times New Roman"/>
          <w:b/>
          <w:sz w:val="24"/>
          <w:szCs w:val="24"/>
          <w:u w:val="single"/>
        </w:rPr>
        <w:t>Kadın İşlemleri</w:t>
      </w:r>
      <w:r w:rsidR="00051E58" w:rsidRPr="00FC75EC">
        <w:rPr>
          <w:rFonts w:ascii="Times New Roman" w:hAnsi="Times New Roman" w:cs="Times New Roman"/>
          <w:b/>
          <w:sz w:val="24"/>
          <w:szCs w:val="24"/>
          <w:u w:val="single"/>
        </w:rPr>
        <w:t>:</w:t>
      </w:r>
    </w:p>
    <w:p w:rsidR="003148D7" w:rsidRPr="00FC75EC" w:rsidRDefault="003148D7" w:rsidP="003148D7">
      <w:pPr>
        <w:tabs>
          <w:tab w:val="left" w:pos="709"/>
        </w:tabs>
        <w:spacing w:before="120" w:after="120" w:line="240" w:lineRule="auto"/>
        <w:jc w:val="both"/>
        <w:rPr>
          <w:rFonts w:ascii="Times New Roman" w:hAnsi="Times New Roman" w:cs="Times New Roman"/>
          <w:sz w:val="24"/>
          <w:szCs w:val="24"/>
        </w:rPr>
      </w:pPr>
      <w:r w:rsidRPr="00FC75EC">
        <w:rPr>
          <w:rFonts w:ascii="Times New Roman" w:eastAsiaTheme="minorHAnsi" w:hAnsi="Times New Roman" w:cs="Times New Roman"/>
          <w:sz w:val="28"/>
          <w:szCs w:val="28"/>
          <w:lang w:eastAsia="en-US"/>
        </w:rPr>
        <w:tab/>
      </w:r>
      <w:r w:rsidR="00CF1ED3" w:rsidRPr="00FC75EC">
        <w:rPr>
          <w:rFonts w:ascii="Times New Roman" w:hAnsi="Times New Roman" w:cs="Times New Roman"/>
          <w:sz w:val="24"/>
          <w:szCs w:val="24"/>
        </w:rPr>
        <w:t>Kadın alanında İl müdürlüğü ile SHM/ŞÖNİM arasındaki görev dağılımından kısaca bahsedilecek, İ</w:t>
      </w:r>
      <w:r w:rsidR="00051E58" w:rsidRPr="00FC75EC">
        <w:rPr>
          <w:rFonts w:ascii="Times New Roman" w:eastAsiaTheme="minorHAnsi" w:hAnsi="Times New Roman" w:cs="Times New Roman"/>
          <w:sz w:val="24"/>
          <w:szCs w:val="24"/>
          <w:lang w:eastAsia="en-US"/>
        </w:rPr>
        <w:t>ldeki kadın hizmetlerine ilişkin kuruluşların sayısı, kapasitesi, yeni kuruluş ihtiyacı olup olmadığı, korunma altındaki kadın sayısı, yabancı uyruklu hizmet alan kadın sayısı ve beraberindeki çocuk sayısı,  varsa sırada bekleyen kadın sayısı, kuruluşa geliş nedenleri ele alınacaktır.</w:t>
      </w:r>
      <w:r w:rsidR="00051E58" w:rsidRPr="00FC75EC">
        <w:rPr>
          <w:rFonts w:ascii="Times New Roman" w:hAnsi="Times New Roman" w:cs="Times New Roman"/>
          <w:sz w:val="24"/>
          <w:szCs w:val="24"/>
        </w:rPr>
        <w:t xml:space="preserve"> </w:t>
      </w:r>
    </w:p>
    <w:p w:rsidR="00051E58" w:rsidRPr="00FC75EC" w:rsidRDefault="003148D7" w:rsidP="003148D7">
      <w:pPr>
        <w:tabs>
          <w:tab w:val="left" w:pos="709"/>
        </w:tabs>
        <w:spacing w:before="120" w:after="120" w:line="240" w:lineRule="auto"/>
        <w:jc w:val="both"/>
        <w:rPr>
          <w:rFonts w:ascii="Times New Roman" w:hAnsi="Times New Roman" w:cs="Times New Roman"/>
          <w:sz w:val="24"/>
          <w:szCs w:val="24"/>
        </w:rPr>
      </w:pPr>
      <w:r w:rsidRPr="00FC75EC">
        <w:rPr>
          <w:rFonts w:ascii="Times New Roman" w:hAnsi="Times New Roman" w:cs="Times New Roman"/>
          <w:sz w:val="24"/>
          <w:szCs w:val="24"/>
        </w:rPr>
        <w:tab/>
      </w:r>
      <w:r w:rsidR="00051E58" w:rsidRPr="00FC75EC">
        <w:rPr>
          <w:rFonts w:ascii="Times New Roman" w:hAnsi="Times New Roman" w:cs="Times New Roman"/>
          <w:sz w:val="24"/>
          <w:szCs w:val="24"/>
        </w:rPr>
        <w:t>İl’de kadın hizmetleri alanında görev yapan meslek elemanı sayısı ve sosyal hizmet kuruluşlarına göre dağılımı, personelin alanında almış olduğu hizmet içi eğitimler ile meslek elemanlarının sık sık değişip değişmediği gibi hususlara yer verilecektir.</w:t>
      </w:r>
    </w:p>
    <w:p w:rsidR="00CF1ED3" w:rsidRPr="00FC75EC" w:rsidRDefault="00CF1ED3" w:rsidP="00CF1ED3">
      <w:pPr>
        <w:spacing w:before="120" w:after="120" w:line="240" w:lineRule="auto"/>
        <w:ind w:firstLine="709"/>
        <w:jc w:val="both"/>
        <w:rPr>
          <w:rFonts w:ascii="Times New Roman" w:hAnsi="Times New Roman" w:cs="Times New Roman"/>
          <w:bCs/>
          <w:sz w:val="24"/>
          <w:szCs w:val="24"/>
        </w:rPr>
      </w:pPr>
      <w:r w:rsidRPr="00FC75EC">
        <w:rPr>
          <w:rFonts w:ascii="Times New Roman" w:hAnsi="Times New Roman" w:cs="Times New Roman"/>
          <w:bCs/>
          <w:sz w:val="24"/>
          <w:szCs w:val="24"/>
        </w:rPr>
        <w:t>Kanun kapsamındaki iş ve işlemlerle ilgili olarak mülki amir, mahkeme, Cumhuriyet savcısı veya kolluktan gelen kararlar veya diğer işlemlerin usulünce yerine getirilip getirilmediği, kayıt altına alınıp alınmadığı hususları bu bölümde incelenecektir.</w:t>
      </w:r>
    </w:p>
    <w:p w:rsidR="00CF1ED3" w:rsidRPr="00FC75EC" w:rsidRDefault="00CF1ED3" w:rsidP="00CF1ED3">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lang w:eastAsia="en-US"/>
        </w:rPr>
        <w:t>(Aşağıda yer alan hususlar ilde özel kadın konukevi bulunması halinde değerlendirilecektir.)</w:t>
      </w:r>
    </w:p>
    <w:p w:rsidR="00CF1ED3" w:rsidRPr="00FC75EC" w:rsidRDefault="00CF1ED3" w:rsidP="00CF1ED3">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eastAsiaTheme="minorHAnsi" w:hAnsi="Times New Roman" w:cs="Times New Roman"/>
          <w:sz w:val="24"/>
          <w:szCs w:val="24"/>
        </w:rPr>
        <w:t>Konukevi açmak isteyen belediyeler, il özel idareleri ve sivil toplum kuruluşlarının, mevzuatta belirtilen şartları karşılandığını gösteren belgelerin başvuru dosyasında yer a</w:t>
      </w:r>
      <w:r w:rsidR="00536D5D" w:rsidRPr="00FC75EC">
        <w:rPr>
          <w:rFonts w:ascii="Times New Roman" w:eastAsiaTheme="minorHAnsi" w:hAnsi="Times New Roman" w:cs="Times New Roman"/>
          <w:sz w:val="24"/>
          <w:szCs w:val="24"/>
        </w:rPr>
        <w:t xml:space="preserve">lıp almadığı, konukevlerin açılmasında mevzuatta belirlenen usullere uyulup uyulmadığı, </w:t>
      </w:r>
      <w:r w:rsidRPr="00FC75EC">
        <w:rPr>
          <w:rFonts w:ascii="Times New Roman" w:eastAsiaTheme="minorHAnsi" w:hAnsi="Times New Roman" w:cs="Times New Roman"/>
          <w:sz w:val="24"/>
          <w:szCs w:val="24"/>
        </w:rPr>
        <w:t xml:space="preserve"> </w:t>
      </w:r>
    </w:p>
    <w:p w:rsidR="00051E58" w:rsidRPr="00FC75EC" w:rsidRDefault="00536D5D" w:rsidP="00536D5D">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-Belediyeler, il özel idareleri ve sivil toplum kuruluşlarına ait kadın konukevlerinin bağlı oldukları idareler tarafından en geç iki yılda</w:t>
      </w:r>
      <w:r w:rsidR="003148D7" w:rsidRPr="00FC75EC">
        <w:rPr>
          <w:rFonts w:ascii="Times New Roman" w:hAnsi="Times New Roman" w:cs="Times New Roman"/>
          <w:sz w:val="24"/>
          <w:szCs w:val="24"/>
        </w:rPr>
        <w:t xml:space="preserve"> bir denetlenip denetlenmediği,</w:t>
      </w:r>
    </w:p>
    <w:p w:rsidR="003148D7" w:rsidRPr="00FC75EC" w:rsidRDefault="003148D7" w:rsidP="00536D5D">
      <w:pPr>
        <w:spacing w:before="120" w:after="120" w:line="240" w:lineRule="auto"/>
        <w:ind w:firstLine="708"/>
        <w:jc w:val="both"/>
        <w:rPr>
          <w:rFonts w:ascii="Times New Roman" w:eastAsiaTheme="minorHAnsi" w:hAnsi="Times New Roman" w:cs="Times New Roman"/>
          <w:sz w:val="24"/>
          <w:szCs w:val="24"/>
          <w:lang w:eastAsia="en-US"/>
        </w:rPr>
      </w:pPr>
      <w:r w:rsidRPr="00FC75EC">
        <w:rPr>
          <w:rFonts w:ascii="Times New Roman" w:hAnsi="Times New Roman" w:cs="Times New Roman"/>
          <w:sz w:val="24"/>
          <w:szCs w:val="24"/>
        </w:rPr>
        <w:lastRenderedPageBreak/>
        <w:t>Hususları incelenecektir.</w:t>
      </w:r>
    </w:p>
    <w:p w:rsidR="00536D5D" w:rsidRPr="00FC75EC" w:rsidRDefault="00536D5D" w:rsidP="00536D5D">
      <w:pPr>
        <w:tabs>
          <w:tab w:val="left" w:pos="709"/>
        </w:tabs>
        <w:spacing w:before="120" w:after="120" w:line="240" w:lineRule="auto"/>
        <w:rPr>
          <w:rFonts w:ascii="Times New Roman" w:eastAsiaTheme="minorHAnsi" w:hAnsi="Times New Roman" w:cs="Times New Roman"/>
          <w:b/>
          <w:sz w:val="24"/>
          <w:szCs w:val="24"/>
          <w:u w:val="single"/>
          <w:lang w:eastAsia="en-US"/>
        </w:rPr>
      </w:pPr>
      <w:r w:rsidRPr="00FC75EC">
        <w:rPr>
          <w:rFonts w:ascii="Times New Roman" w:eastAsiaTheme="minorHAnsi" w:hAnsi="Times New Roman" w:cs="Times New Roman"/>
          <w:b/>
          <w:sz w:val="28"/>
          <w:szCs w:val="28"/>
          <w:lang w:eastAsia="en-US"/>
        </w:rPr>
        <w:tab/>
      </w:r>
      <w:r w:rsidR="009270A8">
        <w:rPr>
          <w:rFonts w:ascii="Times New Roman" w:eastAsiaTheme="minorHAnsi" w:hAnsi="Times New Roman" w:cs="Times New Roman"/>
          <w:b/>
          <w:sz w:val="24"/>
          <w:szCs w:val="24"/>
          <w:u w:val="single"/>
          <w:lang w:eastAsia="en-US"/>
        </w:rPr>
        <w:t xml:space="preserve">3.6. </w:t>
      </w:r>
      <w:r w:rsidR="00406284" w:rsidRPr="00FC75EC">
        <w:rPr>
          <w:rFonts w:ascii="Times New Roman" w:eastAsiaTheme="minorHAnsi" w:hAnsi="Times New Roman" w:cs="Times New Roman"/>
          <w:b/>
          <w:sz w:val="24"/>
          <w:szCs w:val="24"/>
          <w:u w:val="single"/>
          <w:lang w:eastAsia="en-US"/>
        </w:rPr>
        <w:t>Sosyal Yardım Hizmetleri İşlemleri</w:t>
      </w:r>
      <w:r w:rsidR="008117A4" w:rsidRPr="00FC75EC">
        <w:rPr>
          <w:rFonts w:ascii="Times New Roman" w:eastAsiaTheme="minorHAnsi" w:hAnsi="Times New Roman" w:cs="Times New Roman"/>
          <w:b/>
          <w:sz w:val="24"/>
          <w:szCs w:val="24"/>
          <w:u w:val="single"/>
          <w:lang w:eastAsia="en-US"/>
        </w:rPr>
        <w:t>;</w:t>
      </w:r>
    </w:p>
    <w:p w:rsidR="00051E58" w:rsidRPr="00FC75EC" w:rsidRDefault="00536D5D" w:rsidP="00536D5D">
      <w:pPr>
        <w:autoSpaceDE w:val="0"/>
        <w:autoSpaceDN w:val="0"/>
        <w:adjustRightInd w:val="0"/>
        <w:spacing w:before="120" w:after="120" w:line="240" w:lineRule="auto"/>
        <w:ind w:firstLine="708"/>
        <w:jc w:val="both"/>
        <w:rPr>
          <w:rFonts w:ascii="Times New Roman" w:hAnsi="Times New Roman"/>
          <w:sz w:val="24"/>
          <w:szCs w:val="24"/>
        </w:rPr>
      </w:pPr>
      <w:r w:rsidRPr="00FC75EC">
        <w:rPr>
          <w:rFonts w:ascii="Times New Roman" w:hAnsi="Times New Roman" w:cs="Times New Roman"/>
          <w:sz w:val="24"/>
          <w:szCs w:val="24"/>
        </w:rPr>
        <w:t>Doğum yardımı iş ve işlemlerin İl Müdürlüğü tarafından yürütülmesi halinde genel teftiş döneminde alınan başvurular örneklem usulü incelenecektir. M</w:t>
      </w:r>
      <w:r w:rsidRPr="00FC75EC">
        <w:rPr>
          <w:rFonts w:ascii="Times New Roman" w:hAnsi="Times New Roman" w:cs="Times New Roman"/>
          <w:sz w:val="24"/>
          <w:szCs w:val="24"/>
          <w:shd w:val="clear" w:color="auto" w:fill="FFFFFF"/>
        </w:rPr>
        <w:t xml:space="preserve">ünhasıran; başvuruların usulünce değerlendirilip değerlendirilmediği, </w:t>
      </w:r>
      <w:r w:rsidRPr="00FC75EC">
        <w:rPr>
          <w:rFonts w:ascii="Times New Roman" w:hAnsi="Times New Roman" w:cs="Times New Roman"/>
          <w:sz w:val="24"/>
          <w:szCs w:val="24"/>
        </w:rPr>
        <w:t>DYS’ye giriş işlemlerinin yetkilendirilmiş personel tarafından yapılıp yapılmadığı hususları bu bölümde bir başlık açılarak incelenecektir.</w:t>
      </w:r>
    </w:p>
    <w:p w:rsidR="008F36F1" w:rsidRPr="00FC75EC" w:rsidRDefault="009270A8" w:rsidP="00B44AE9">
      <w:pPr>
        <w:tabs>
          <w:tab w:val="left" w:pos="709"/>
        </w:tabs>
        <w:spacing w:after="120"/>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3.7. </w:t>
      </w:r>
      <w:r w:rsidR="00406284" w:rsidRPr="00FC75EC">
        <w:rPr>
          <w:rFonts w:ascii="Times New Roman" w:hAnsi="Times New Roman" w:cs="Times New Roman"/>
          <w:b/>
          <w:sz w:val="24"/>
          <w:szCs w:val="24"/>
          <w:u w:val="single"/>
        </w:rPr>
        <w:t>Şehit Yakınları Ve Gazi İşlemleri</w:t>
      </w:r>
      <w:r w:rsidR="003148D7" w:rsidRPr="00FC75EC">
        <w:rPr>
          <w:rFonts w:ascii="Times New Roman" w:hAnsi="Times New Roman" w:cs="Times New Roman"/>
          <w:b/>
          <w:sz w:val="24"/>
          <w:szCs w:val="24"/>
          <w:u w:val="single"/>
        </w:rPr>
        <w:t>:</w:t>
      </w:r>
    </w:p>
    <w:p w:rsidR="003148D7" w:rsidRPr="00FC75EC" w:rsidRDefault="00F055A4" w:rsidP="0061484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3148D7" w:rsidRPr="00FC75EC">
        <w:rPr>
          <w:rFonts w:ascii="Times New Roman" w:eastAsia="Times New Roman" w:hAnsi="Times New Roman" w:cs="Times New Roman"/>
          <w:sz w:val="24"/>
          <w:szCs w:val="24"/>
        </w:rPr>
        <w:t xml:space="preserve"> </w:t>
      </w:r>
      <w:r w:rsidRPr="00FC75EC">
        <w:rPr>
          <w:rFonts w:ascii="Times New Roman" w:eastAsia="Times New Roman" w:hAnsi="Times New Roman" w:cs="Times New Roman"/>
          <w:sz w:val="24"/>
          <w:szCs w:val="24"/>
        </w:rPr>
        <w:t xml:space="preserve">Kamu kurum ve kuruluşları, gönüllü kuruluşlar ile gerçek ve tüzel kişilerce şehit yakınları ve gazilere yönelik faaliyetlerin yapılıp yapılmadığı, </w:t>
      </w:r>
    </w:p>
    <w:p w:rsidR="003148D7" w:rsidRPr="00FC75EC" w:rsidRDefault="003148D7" w:rsidP="003148D7">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İ</w:t>
      </w:r>
      <w:r w:rsidR="00F055A4" w:rsidRPr="00FC75EC">
        <w:rPr>
          <w:rFonts w:ascii="Times New Roman" w:eastAsia="Times New Roman" w:hAnsi="Times New Roman" w:cs="Times New Roman"/>
          <w:sz w:val="24"/>
          <w:szCs w:val="24"/>
        </w:rPr>
        <w:t xml:space="preserve">htiyaç halinde şehit yakını ve gazilerin ekonomik, sosyal ve kültürel anlamda desteklenip desteklenmediği, </w:t>
      </w:r>
    </w:p>
    <w:p w:rsidR="00F055A4" w:rsidRPr="00FC75EC" w:rsidRDefault="003148D7" w:rsidP="003148D7">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B</w:t>
      </w:r>
      <w:r w:rsidR="00F055A4" w:rsidRPr="00FC75EC">
        <w:rPr>
          <w:rFonts w:ascii="Times New Roman" w:eastAsia="Times New Roman" w:hAnsi="Times New Roman" w:cs="Times New Roman"/>
          <w:sz w:val="24"/>
          <w:szCs w:val="24"/>
        </w:rPr>
        <w:t xml:space="preserve">aşvuru halinde şehit yakınları, gaziler ve gazi ailelerine gerekli danışmanlık ve rehberlik hizmeti yapılıp yapılmadığı,  </w:t>
      </w:r>
    </w:p>
    <w:p w:rsidR="003148D7" w:rsidRPr="00FC75EC" w:rsidRDefault="00F055A4" w:rsidP="0061484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Şehit ve gazi çocuklarının eğitimi konusunda çalışmalar yapılıp yapılmadığı,</w:t>
      </w:r>
    </w:p>
    <w:p w:rsidR="00F055A4" w:rsidRPr="00FC75EC" w:rsidRDefault="003148D7" w:rsidP="0061484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Hususları incelenecektir.</w:t>
      </w:r>
      <w:r w:rsidR="00F055A4" w:rsidRPr="00FC75EC">
        <w:rPr>
          <w:rFonts w:ascii="Times New Roman" w:eastAsia="Times New Roman" w:hAnsi="Times New Roman" w:cs="Times New Roman"/>
          <w:sz w:val="24"/>
          <w:szCs w:val="24"/>
        </w:rPr>
        <w:t xml:space="preserve">  </w:t>
      </w:r>
    </w:p>
    <w:p w:rsidR="00A9412B"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4 </w:t>
      </w:r>
      <w:r w:rsidR="0053203B"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BA5DBD" w:rsidRPr="00FC75EC">
        <w:rPr>
          <w:rFonts w:ascii="Times New Roman" w:hAnsi="Times New Roman" w:cs="Times New Roman"/>
          <w:b/>
          <w:sz w:val="24"/>
          <w:szCs w:val="24"/>
          <w:u w:val="single"/>
        </w:rPr>
        <w:t>İL MÜDÜRLÜĞÜNDEN</w:t>
      </w:r>
      <w:r w:rsidR="00423C33" w:rsidRPr="00FC75EC">
        <w:rPr>
          <w:rFonts w:ascii="Times New Roman" w:hAnsi="Times New Roman" w:cs="Times New Roman"/>
          <w:b/>
          <w:sz w:val="24"/>
          <w:szCs w:val="24"/>
          <w:u w:val="single"/>
        </w:rPr>
        <w:t xml:space="preserve"> HİZMET </w:t>
      </w:r>
      <w:r w:rsidR="003B1E5C" w:rsidRPr="00FC75EC">
        <w:rPr>
          <w:rFonts w:ascii="Times New Roman" w:hAnsi="Times New Roman" w:cs="Times New Roman"/>
          <w:b/>
          <w:sz w:val="24"/>
          <w:szCs w:val="24"/>
          <w:u w:val="single"/>
        </w:rPr>
        <w:t xml:space="preserve">ALANLARIN MEMNUNİYET DÜZEYİ </w:t>
      </w:r>
      <w:r w:rsidR="003F23E6" w:rsidRPr="00FC75EC">
        <w:rPr>
          <w:rFonts w:ascii="Times New Roman" w:hAnsi="Times New Roman" w:cs="Times New Roman"/>
          <w:b/>
          <w:sz w:val="24"/>
          <w:szCs w:val="24"/>
          <w:u w:val="single"/>
        </w:rPr>
        <w:t>VE YAPILAN</w:t>
      </w:r>
      <w:r w:rsidR="00A9412B" w:rsidRPr="00FC75EC">
        <w:rPr>
          <w:rFonts w:ascii="Times New Roman" w:hAnsi="Times New Roman" w:cs="Times New Roman"/>
          <w:b/>
          <w:sz w:val="24"/>
          <w:szCs w:val="24"/>
          <w:u w:val="single"/>
        </w:rPr>
        <w:t xml:space="preserve"> GÖRÜŞMELER:</w:t>
      </w:r>
    </w:p>
    <w:p w:rsidR="00610937" w:rsidRPr="00FC75EC" w:rsidRDefault="003148D7" w:rsidP="00610937">
      <w:pPr>
        <w:spacing w:before="120" w:after="120" w:line="240" w:lineRule="auto"/>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Hizmet alanların verilen </w:t>
      </w:r>
      <w:r w:rsidR="00536B23" w:rsidRPr="00FC75EC">
        <w:rPr>
          <w:rFonts w:ascii="Times New Roman" w:hAnsi="Times New Roman" w:cs="Times New Roman"/>
          <w:sz w:val="24"/>
          <w:szCs w:val="24"/>
          <w:shd w:val="clear" w:color="auto" w:fill="FFFFFF"/>
        </w:rPr>
        <w:t xml:space="preserve">kamu </w:t>
      </w:r>
      <w:r w:rsidRPr="00FC75EC">
        <w:rPr>
          <w:rFonts w:ascii="Times New Roman" w:hAnsi="Times New Roman" w:cs="Times New Roman"/>
          <w:sz w:val="24"/>
          <w:szCs w:val="24"/>
          <w:shd w:val="clear" w:color="auto" w:fill="FFFFFF"/>
        </w:rPr>
        <w:t>hizmet</w:t>
      </w:r>
      <w:r w:rsidR="00536B23" w:rsidRPr="00FC75EC">
        <w:rPr>
          <w:rFonts w:ascii="Times New Roman" w:hAnsi="Times New Roman" w:cs="Times New Roman"/>
          <w:sz w:val="24"/>
          <w:szCs w:val="24"/>
          <w:shd w:val="clear" w:color="auto" w:fill="FFFFFF"/>
        </w:rPr>
        <w:t>inden</w:t>
      </w:r>
      <w:r w:rsidRPr="00FC75EC">
        <w:rPr>
          <w:rFonts w:ascii="Times New Roman" w:hAnsi="Times New Roman" w:cs="Times New Roman"/>
          <w:sz w:val="24"/>
          <w:szCs w:val="24"/>
          <w:shd w:val="clear" w:color="auto" w:fill="FFFFFF"/>
        </w:rPr>
        <w:t xml:space="preserve"> memnun olup olmadıkları, (</w:t>
      </w:r>
      <w:r w:rsidR="00536B23" w:rsidRPr="00FC75EC">
        <w:rPr>
          <w:rFonts w:ascii="Times New Roman" w:hAnsi="Times New Roman" w:cs="Times New Roman"/>
          <w:sz w:val="24"/>
          <w:szCs w:val="24"/>
          <w:shd w:val="clear" w:color="auto" w:fill="FFFFFF"/>
        </w:rPr>
        <w:t>Evlat edinme</w:t>
      </w:r>
      <w:r w:rsidRPr="00FC75EC">
        <w:rPr>
          <w:rFonts w:ascii="Times New Roman" w:hAnsi="Times New Roman" w:cs="Times New Roman"/>
          <w:sz w:val="24"/>
          <w:szCs w:val="24"/>
          <w:shd w:val="clear" w:color="auto" w:fill="FFFFFF"/>
        </w:rPr>
        <w:t>,</w:t>
      </w:r>
      <w:r w:rsidR="00536B23" w:rsidRPr="00FC75EC">
        <w:rPr>
          <w:rFonts w:ascii="Times New Roman" w:hAnsi="Times New Roman" w:cs="Times New Roman"/>
          <w:sz w:val="24"/>
          <w:szCs w:val="24"/>
          <w:shd w:val="clear" w:color="auto" w:fill="FFFFFF"/>
        </w:rPr>
        <w:t xml:space="preserve"> koruyucu aile,</w:t>
      </w:r>
      <w:r w:rsidR="00B1351C" w:rsidRPr="00FC75EC">
        <w:rPr>
          <w:rFonts w:ascii="Times New Roman" w:hAnsi="Times New Roman" w:cs="Times New Roman"/>
          <w:sz w:val="24"/>
          <w:szCs w:val="24"/>
          <w:shd w:val="clear" w:color="auto" w:fill="FFFFFF"/>
        </w:rPr>
        <w:t xml:space="preserve"> bakım sonrası rehberlik hizmeti alan,</w:t>
      </w:r>
      <w:r w:rsidR="00845899" w:rsidRPr="00FC75EC">
        <w:rPr>
          <w:rFonts w:ascii="Times New Roman" w:hAnsi="Times New Roman" w:cs="Times New Roman"/>
          <w:sz w:val="24"/>
          <w:szCs w:val="24"/>
          <w:shd w:val="clear" w:color="auto" w:fill="FFFFFF"/>
        </w:rPr>
        <w:t xml:space="preserve"> yaşlı, engelli</w:t>
      </w:r>
      <w:r w:rsidRPr="00FC75EC">
        <w:rPr>
          <w:rFonts w:ascii="Times New Roman" w:hAnsi="Times New Roman" w:cs="Times New Roman"/>
          <w:sz w:val="24"/>
          <w:szCs w:val="24"/>
          <w:shd w:val="clear" w:color="auto" w:fill="FFFFFF"/>
        </w:rPr>
        <w:t xml:space="preserve">, şehit yakını ve gazi müracaatçısı olmak üzere </w:t>
      </w:r>
      <w:r w:rsidR="00B1351C" w:rsidRPr="00FC75EC">
        <w:rPr>
          <w:rFonts w:ascii="Times New Roman" w:hAnsi="Times New Roman" w:cs="Times New Roman"/>
          <w:sz w:val="24"/>
          <w:szCs w:val="24"/>
          <w:shd w:val="clear" w:color="auto" w:fill="FFFFFF"/>
        </w:rPr>
        <w:t>toplam 5</w:t>
      </w:r>
      <w:r w:rsidRPr="00FC75EC">
        <w:rPr>
          <w:rFonts w:ascii="Times New Roman" w:hAnsi="Times New Roman" w:cs="Times New Roman"/>
          <w:sz w:val="24"/>
          <w:szCs w:val="24"/>
          <w:shd w:val="clear" w:color="auto" w:fill="FFFFFF"/>
        </w:rPr>
        <w:t xml:space="preserve"> müracaatçı ile görüşme yapılarak ya da yaptırılarak bir değerlendirme yapılacaktır, </w:t>
      </w:r>
      <w:r w:rsidR="00610937" w:rsidRPr="00FC75EC">
        <w:rPr>
          <w:rFonts w:ascii="Times New Roman" w:hAnsi="Times New Roman" w:cs="Times New Roman"/>
          <w:sz w:val="24"/>
          <w:szCs w:val="24"/>
          <w:shd w:val="clear" w:color="auto" w:fill="FFFFFF"/>
        </w:rPr>
        <w:t>Raporda görüşme yapılan kişilere, isim ve soyadının ilk iki harfi kodlanarak yer verilecektir.</w:t>
      </w:r>
    </w:p>
    <w:p w:rsidR="00912D14"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5 </w:t>
      </w:r>
      <w:r w:rsidR="00912D14"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EE53F2" w:rsidRPr="00FC75EC">
        <w:rPr>
          <w:rFonts w:ascii="Times New Roman" w:hAnsi="Times New Roman" w:cs="Times New Roman"/>
          <w:b/>
          <w:sz w:val="24"/>
          <w:szCs w:val="24"/>
          <w:u w:val="single"/>
        </w:rPr>
        <w:t>HİZMET VE İŞLEYİŞE İLİŞKİN DİĞER HUSUSLAR</w:t>
      </w:r>
      <w:r w:rsidR="00912D14" w:rsidRPr="00FC75EC">
        <w:rPr>
          <w:rFonts w:ascii="Times New Roman" w:hAnsi="Times New Roman" w:cs="Times New Roman"/>
          <w:b/>
          <w:sz w:val="24"/>
          <w:szCs w:val="24"/>
          <w:u w:val="single"/>
        </w:rPr>
        <w:t>:</w:t>
      </w:r>
    </w:p>
    <w:p w:rsidR="009C16C3" w:rsidRPr="00FC75EC" w:rsidRDefault="00610937" w:rsidP="0061484F">
      <w:pPr>
        <w:spacing w:before="120" w:after="120"/>
        <w:ind w:firstLine="708"/>
        <w:jc w:val="both"/>
        <w:rPr>
          <w:rFonts w:ascii="Times New Roman" w:hAnsi="Times New Roman" w:cs="Times New Roman"/>
          <w:b/>
          <w:i/>
          <w:sz w:val="24"/>
          <w:szCs w:val="24"/>
          <w:u w:val="single"/>
          <w:shd w:val="clear" w:color="auto" w:fill="FFFFFF"/>
        </w:rPr>
      </w:pPr>
      <w:r w:rsidRPr="00FC75EC">
        <w:rPr>
          <w:rFonts w:ascii="Times New Roman" w:hAnsi="Times New Roman" w:cs="Times New Roman"/>
          <w:b/>
          <w:i/>
          <w:sz w:val="24"/>
          <w:szCs w:val="24"/>
          <w:u w:val="single"/>
          <w:shd w:val="clear" w:color="auto" w:fill="FFFFFF"/>
        </w:rPr>
        <w:t>Bu bölümde hizmet ve işleyişe</w:t>
      </w:r>
      <w:r w:rsidR="009C16C3" w:rsidRPr="00FC75EC">
        <w:rPr>
          <w:rFonts w:ascii="Times New Roman" w:hAnsi="Times New Roman" w:cs="Times New Roman"/>
          <w:b/>
          <w:i/>
          <w:sz w:val="24"/>
          <w:szCs w:val="24"/>
          <w:u w:val="single"/>
          <w:shd w:val="clear" w:color="auto" w:fill="FFFFFF"/>
        </w:rPr>
        <w:t xml:space="preserve"> ilişkin yukarıda yer almayan hususlarla birlikte münhasıran;</w:t>
      </w:r>
    </w:p>
    <w:p w:rsidR="00D914B2" w:rsidRPr="00FC75EC" w:rsidRDefault="00D31C63"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w:t>
      </w:r>
      <w:r w:rsidR="00BA5DBD" w:rsidRPr="00FC75EC">
        <w:rPr>
          <w:rFonts w:ascii="Times New Roman" w:hAnsi="Times New Roman" w:cs="Times New Roman"/>
          <w:sz w:val="24"/>
          <w:szCs w:val="24"/>
          <w:shd w:val="clear" w:color="auto" w:fill="FFFFFF"/>
        </w:rPr>
        <w:t xml:space="preserve">İl Müdürlüğünde; </w:t>
      </w:r>
      <w:r w:rsidR="00BA5DBD" w:rsidRPr="00FC75EC">
        <w:rPr>
          <w:rFonts w:ascii="Times New Roman" w:hAnsi="Times New Roman" w:cs="Times New Roman"/>
          <w:sz w:val="24"/>
          <w:szCs w:val="24"/>
        </w:rPr>
        <w:t xml:space="preserve">Aile ve Toplum Hizmetleri Şubesi/Birimi, Çocuk Hizmetleri Şubesi/Birimi, Engelli Hizmetleri Şubesi/Birimi, Yaşlı Hizmetleri Şubesi/Birimi, Kadın Hizmetleri Şubesi/Birimi, Sosyal Ekonomik Destek ve Sosyal Yardımlar Şubesi/Birimi, Şehit Yakınları ve Gazi Hizmetleri Şubesi/Birimi, Personel ve Eğitim Hizmetleri Şubesi/Birimi, İdari ve Mali Hizmetler Şubesi/Birimi, Hukuk Hizmetleri Şubesi/Birimi, Basın ve Halkla İlişkiler Şubesi/Birimi </w:t>
      </w:r>
      <w:r w:rsidR="00D914B2" w:rsidRPr="00FC75EC">
        <w:rPr>
          <w:rFonts w:ascii="Times New Roman" w:hAnsi="Times New Roman" w:cs="Times New Roman"/>
          <w:sz w:val="24"/>
          <w:szCs w:val="24"/>
          <w:shd w:val="clear" w:color="auto" w:fill="FFFFFF"/>
        </w:rPr>
        <w:t>oluşturulup oluşturulmadığı,</w:t>
      </w:r>
    </w:p>
    <w:p w:rsidR="005B7186" w:rsidRPr="00FC75EC" w:rsidRDefault="005B7186" w:rsidP="005B7186">
      <w:pPr>
        <w:shd w:val="clear" w:color="auto" w:fill="FFFFFF"/>
        <w:spacing w:before="120" w:after="120" w:line="240" w:lineRule="auto"/>
        <w:ind w:firstLine="708"/>
        <w:jc w:val="both"/>
        <w:rPr>
          <w:rFonts w:ascii="Times New Roman" w:eastAsia="Times New Roman" w:hAnsi="Times New Roman" w:cs="Times New Roman"/>
          <w:sz w:val="24"/>
          <w:szCs w:val="24"/>
        </w:rPr>
      </w:pPr>
      <w:r w:rsidRPr="00FC75EC">
        <w:rPr>
          <w:rFonts w:ascii="Times New Roman" w:eastAsiaTheme="minorHAnsi" w:hAnsi="Times New Roman" w:cs="Times New Roman"/>
          <w:sz w:val="24"/>
          <w:szCs w:val="24"/>
          <w:lang w:eastAsia="en-US"/>
        </w:rPr>
        <w:t>-M</w:t>
      </w:r>
      <w:r w:rsidRPr="00FC75EC">
        <w:rPr>
          <w:rFonts w:ascii="Times New Roman" w:eastAsia="Times New Roman" w:hAnsi="Times New Roman" w:cs="Times New Roman"/>
          <w:sz w:val="24"/>
          <w:szCs w:val="24"/>
        </w:rPr>
        <w:t xml:space="preserve">üracaatçıların işlerini kolaylaştırıcı tedbirler alınıp alınmadığı, </w:t>
      </w:r>
      <w:r w:rsidRPr="00FC75EC">
        <w:rPr>
          <w:rFonts w:ascii="Times New Roman" w:eastAsiaTheme="minorHAnsi" w:hAnsi="Times New Roman" w:cs="Times New Roman"/>
          <w:sz w:val="24"/>
          <w:szCs w:val="24"/>
          <w:lang w:eastAsia="en-US"/>
        </w:rPr>
        <w:t xml:space="preserve">sunulan hizmetlere ilişkin </w:t>
      </w:r>
      <w:r w:rsidRPr="00FC75EC">
        <w:rPr>
          <w:rFonts w:ascii="Times New Roman" w:eastAsia="Times New Roman" w:hAnsi="Times New Roman" w:cs="Times New Roman"/>
          <w:bCs/>
          <w:sz w:val="24"/>
          <w:szCs w:val="24"/>
        </w:rPr>
        <w:t>Hizmet Standartları Tablosu</w:t>
      </w:r>
      <w:r w:rsidRPr="00FC75EC">
        <w:rPr>
          <w:rFonts w:ascii="Times New Roman" w:eastAsia="Times New Roman" w:hAnsi="Times New Roman" w:cs="Times New Roman"/>
          <w:sz w:val="24"/>
          <w:szCs w:val="24"/>
        </w:rPr>
        <w:t xml:space="preserve"> oluşturularak vatandaşların kolayca görebileceği panolarda ve/veya kurumsal İnternet sayfasında yayınlanıp yayınlanmadığı, </w:t>
      </w:r>
    </w:p>
    <w:p w:rsidR="009C16C3" w:rsidRPr="00FC75EC" w:rsidRDefault="009C16C3" w:rsidP="0061484F">
      <w:pPr>
        <w:spacing w:before="120" w:after="120"/>
        <w:ind w:firstLine="709"/>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D914B2" w:rsidRPr="00FC75EC">
        <w:rPr>
          <w:rFonts w:ascii="Times New Roman" w:hAnsi="Times New Roman" w:cs="Times New Roman"/>
          <w:sz w:val="24"/>
          <w:szCs w:val="24"/>
          <w:shd w:val="clear" w:color="auto" w:fill="FFFFFF"/>
        </w:rPr>
        <w:t xml:space="preserve">Gerekli verilerin </w:t>
      </w:r>
      <w:r w:rsidRPr="00FC75EC">
        <w:rPr>
          <w:rFonts w:ascii="Times New Roman" w:hAnsi="Times New Roman" w:cs="Times New Roman"/>
          <w:sz w:val="24"/>
          <w:szCs w:val="24"/>
          <w:shd w:val="clear" w:color="auto" w:fill="FFFFFF"/>
        </w:rPr>
        <w:t>Bakanlık bilişim sistemine zamanında girilip girilmediği,</w:t>
      </w:r>
    </w:p>
    <w:p w:rsidR="007112CE" w:rsidRPr="00FC75EC" w:rsidRDefault="007112CE" w:rsidP="0061484F">
      <w:pPr>
        <w:spacing w:before="120" w:after="120"/>
        <w:ind w:firstLine="709"/>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İldeki sosyal hizmet kuruluşlarının ihtiyacı karşılayıp karşılamadığı, yeni kuruluş yada kapasite artış ihtiyacı olup olmadığı,</w:t>
      </w:r>
    </w:p>
    <w:p w:rsidR="00A7527D" w:rsidRPr="00FC75EC" w:rsidRDefault="00A7527D" w:rsidP="00A7527D">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lastRenderedPageBreak/>
        <w:t>- 3294 sayılı Kanuna göre kurulan sosyal yardımlaşma ve dayanışma vakıfları, diğer kamu kurum, kuruluşları ve gönüllü kuruluşlar arasında iş birliği sağlanıp sağlanmadığı,</w:t>
      </w:r>
    </w:p>
    <w:p w:rsidR="00A7527D" w:rsidRPr="00FC75EC" w:rsidRDefault="00A1178E" w:rsidP="00A7527D">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A7527D" w:rsidRPr="00FC75EC">
        <w:rPr>
          <w:rFonts w:ascii="Times New Roman" w:hAnsi="Times New Roman" w:cs="Times New Roman"/>
          <w:sz w:val="24"/>
          <w:szCs w:val="24"/>
          <w:shd w:val="clear" w:color="auto" w:fill="FFFFFF"/>
        </w:rPr>
        <w:t>Bakanlığın diğer bakanlık, kurum ve kuruluşlarla yaptığı işbirliği, proje ve protokollerin uygulanmasın</w:t>
      </w:r>
      <w:r w:rsidRPr="00FC75EC">
        <w:rPr>
          <w:rFonts w:ascii="Times New Roman" w:hAnsi="Times New Roman" w:cs="Times New Roman"/>
          <w:sz w:val="24"/>
          <w:szCs w:val="24"/>
          <w:shd w:val="clear" w:color="auto" w:fill="FFFFFF"/>
        </w:rPr>
        <w:t>da gereken özen gösterilip gösterilmediği,</w:t>
      </w:r>
    </w:p>
    <w:p w:rsidR="00A7527D" w:rsidRPr="00FC75EC" w:rsidRDefault="00A1178E" w:rsidP="00A7527D">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A7527D" w:rsidRPr="00FC75EC">
        <w:rPr>
          <w:rFonts w:ascii="Times New Roman" w:hAnsi="Times New Roman" w:cs="Times New Roman"/>
          <w:sz w:val="24"/>
          <w:szCs w:val="24"/>
          <w:shd w:val="clear" w:color="auto" w:fill="FFFFFF"/>
        </w:rPr>
        <w:t>Hizmet alanlara yönelik il içi ve dışı tertip, nakil ve hizmet türü değiştirme vs işlemler</w:t>
      </w:r>
      <w:r w:rsidRPr="00FC75EC">
        <w:rPr>
          <w:rFonts w:ascii="Times New Roman" w:hAnsi="Times New Roman" w:cs="Times New Roman"/>
          <w:sz w:val="24"/>
          <w:szCs w:val="24"/>
          <w:shd w:val="clear" w:color="auto" w:fill="FFFFFF"/>
        </w:rPr>
        <w:t>in</w:t>
      </w:r>
      <w:r w:rsidR="00A7527D" w:rsidRPr="00FC75EC">
        <w:rPr>
          <w:rFonts w:ascii="Times New Roman" w:hAnsi="Times New Roman" w:cs="Times New Roman"/>
          <w:sz w:val="24"/>
          <w:szCs w:val="24"/>
          <w:shd w:val="clear" w:color="auto" w:fill="FFFFFF"/>
        </w:rPr>
        <w:t xml:space="preserve"> zamanında yürütülü</w:t>
      </w:r>
      <w:r w:rsidRPr="00FC75EC">
        <w:rPr>
          <w:rFonts w:ascii="Times New Roman" w:hAnsi="Times New Roman" w:cs="Times New Roman"/>
          <w:sz w:val="24"/>
          <w:szCs w:val="24"/>
          <w:shd w:val="clear" w:color="auto" w:fill="FFFFFF"/>
        </w:rPr>
        <w:t xml:space="preserve">p yürütülmediği, </w:t>
      </w:r>
    </w:p>
    <w:p w:rsidR="00A7527D" w:rsidRPr="00FC75EC" w:rsidRDefault="00A1178E" w:rsidP="00A7527D">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A7527D" w:rsidRPr="00FC75EC">
        <w:rPr>
          <w:rFonts w:ascii="Times New Roman" w:hAnsi="Times New Roman" w:cs="Times New Roman"/>
          <w:sz w:val="24"/>
          <w:szCs w:val="24"/>
          <w:shd w:val="clear" w:color="auto" w:fill="FFFFFF"/>
        </w:rPr>
        <w:t>İlde meydana gelen aile içi şiddet, cinsel istismar, töre cinayetleri, intihar, kötü alışkanlık, madde bağımlılığı ve benzeri sorunları</w:t>
      </w:r>
      <w:r w:rsidRPr="00FC75EC">
        <w:rPr>
          <w:rFonts w:ascii="Times New Roman" w:hAnsi="Times New Roman" w:cs="Times New Roman"/>
          <w:sz w:val="24"/>
          <w:szCs w:val="24"/>
          <w:shd w:val="clear" w:color="auto" w:fill="FFFFFF"/>
        </w:rPr>
        <w:t>n</w:t>
      </w:r>
      <w:r w:rsidR="00A7527D" w:rsidRPr="00FC75EC">
        <w:rPr>
          <w:rFonts w:ascii="Times New Roman" w:hAnsi="Times New Roman" w:cs="Times New Roman"/>
          <w:sz w:val="24"/>
          <w:szCs w:val="24"/>
          <w:shd w:val="clear" w:color="auto" w:fill="FFFFFF"/>
        </w:rPr>
        <w:t xml:space="preserve"> neden ve sonuçları bakımından araştırılı</w:t>
      </w:r>
      <w:r w:rsidRPr="00FC75EC">
        <w:rPr>
          <w:rFonts w:ascii="Times New Roman" w:hAnsi="Times New Roman" w:cs="Times New Roman"/>
          <w:sz w:val="24"/>
          <w:szCs w:val="24"/>
          <w:shd w:val="clear" w:color="auto" w:fill="FFFFFF"/>
        </w:rPr>
        <w:t xml:space="preserve">p araştırılmadığı, </w:t>
      </w:r>
    </w:p>
    <w:p w:rsidR="00A7527D" w:rsidRPr="00FC75EC" w:rsidRDefault="00A7527D" w:rsidP="00A7527D">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Hususlarına yer verilir. </w:t>
      </w:r>
    </w:p>
    <w:p w:rsidR="00060334" w:rsidRPr="00FC75EC" w:rsidRDefault="00A7527D" w:rsidP="003148D7">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w:t>
      </w:r>
      <w:r w:rsidR="00060334" w:rsidRPr="00FC75EC">
        <w:rPr>
          <w:rFonts w:ascii="Times New Roman" w:hAnsi="Times New Roman" w:cs="Times New Roman"/>
          <w:sz w:val="24"/>
          <w:szCs w:val="24"/>
          <w:shd w:val="clear" w:color="auto" w:fill="FFFFFF"/>
        </w:rPr>
        <w:t xml:space="preserve">(İl Müdürlüğü tarafından açılış izni verilen Aile Danışma Merkezi varsa faaliyetleri, açılış işlemleri, ücret tarifeleri ve denetimlerine ilişkin hususlar İl Müdürlüğü teftişini yapan Müfettiş tarafından incelenecek ve bu teftişe ilişkin hususlar İl Müdürlüğü raporunda yer alacaktır.) </w:t>
      </w:r>
    </w:p>
    <w:p w:rsidR="00C84D36"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6 </w:t>
      </w:r>
      <w:r w:rsidR="00C84D36"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C84D36" w:rsidRPr="00FC75EC">
        <w:rPr>
          <w:rFonts w:ascii="Times New Roman" w:hAnsi="Times New Roman" w:cs="Times New Roman"/>
          <w:b/>
          <w:sz w:val="24"/>
          <w:szCs w:val="24"/>
          <w:u w:val="single"/>
        </w:rPr>
        <w:t>İDARİ VE MALİ İŞLEMLER:</w:t>
      </w:r>
    </w:p>
    <w:p w:rsidR="005A0BF3"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6.1.</w:t>
      </w:r>
      <w:r w:rsidR="00406284" w:rsidRPr="00FC75EC">
        <w:rPr>
          <w:rFonts w:ascii="Times New Roman" w:hAnsi="Times New Roman" w:cs="Times New Roman"/>
          <w:b/>
          <w:sz w:val="24"/>
          <w:szCs w:val="24"/>
          <w:u w:val="single"/>
        </w:rPr>
        <w:t xml:space="preserve"> </w:t>
      </w:r>
      <w:r w:rsidR="005A0BF3" w:rsidRPr="00FC75EC">
        <w:rPr>
          <w:rFonts w:ascii="Times New Roman" w:hAnsi="Times New Roman" w:cs="Times New Roman"/>
          <w:b/>
          <w:sz w:val="24"/>
          <w:szCs w:val="24"/>
          <w:u w:val="single"/>
        </w:rPr>
        <w:t>İdari İşlemler:</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Bu bölümde </w:t>
      </w:r>
      <w:r w:rsidR="007040B1" w:rsidRPr="00FC75EC">
        <w:rPr>
          <w:rFonts w:ascii="Times New Roman" w:hAnsi="Times New Roman" w:cs="Times New Roman"/>
          <w:sz w:val="24"/>
          <w:szCs w:val="24"/>
          <w:shd w:val="clear" w:color="auto" w:fill="FFFFFF"/>
        </w:rPr>
        <w:t>İl Müdürlüğünün</w:t>
      </w:r>
      <w:r w:rsidRPr="00FC75EC">
        <w:rPr>
          <w:rFonts w:ascii="Times New Roman" w:hAnsi="Times New Roman" w:cs="Times New Roman"/>
          <w:sz w:val="24"/>
          <w:szCs w:val="24"/>
          <w:shd w:val="clear" w:color="auto" w:fill="FFFFFF"/>
        </w:rPr>
        <w:t xml:space="preserve"> idari işlemleri incelenir ve münhasıran;</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Bakanlığın amaç ve hedeflerine uygun hizmet üretilip üretmediği,</w:t>
      </w:r>
    </w:p>
    <w:p w:rsidR="0014202F" w:rsidRPr="00FC75EC" w:rsidRDefault="0014202F" w:rsidP="0014202F">
      <w:pPr>
        <w:spacing w:before="120" w:after="120" w:line="240" w:lineRule="auto"/>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Vatandaşların hizmete ulaşmasını engelleyici ya</w:t>
      </w:r>
      <w:r w:rsidR="00B1351C" w:rsidRPr="00FC75EC">
        <w:rPr>
          <w:rFonts w:ascii="Times New Roman" w:hAnsi="Times New Roman" w:cs="Times New Roman"/>
          <w:sz w:val="24"/>
          <w:szCs w:val="24"/>
          <w:shd w:val="clear" w:color="auto" w:fill="FFFFFF"/>
        </w:rPr>
        <w:t xml:space="preserve"> </w:t>
      </w:r>
      <w:r w:rsidRPr="00FC75EC">
        <w:rPr>
          <w:rFonts w:ascii="Times New Roman" w:hAnsi="Times New Roman" w:cs="Times New Roman"/>
          <w:sz w:val="24"/>
          <w:szCs w:val="24"/>
          <w:shd w:val="clear" w:color="auto" w:fill="FFFFFF"/>
        </w:rPr>
        <w:t>da zorlaştırıcı, bürokrasiyi arttırıcı hususların olup olmadığı,</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7040B1" w:rsidRPr="00FC75EC">
        <w:rPr>
          <w:rFonts w:ascii="Times New Roman" w:hAnsi="Times New Roman" w:cs="Times New Roman"/>
          <w:sz w:val="24"/>
          <w:szCs w:val="24"/>
          <w:shd w:val="clear" w:color="auto" w:fill="FFFFFF"/>
        </w:rPr>
        <w:t>Bakanlığımıza ait hizmetler yerine getirilirken</w:t>
      </w:r>
      <w:r w:rsidRPr="00FC75EC">
        <w:rPr>
          <w:rFonts w:ascii="Times New Roman" w:hAnsi="Times New Roman" w:cs="Times New Roman"/>
          <w:sz w:val="24"/>
          <w:szCs w:val="24"/>
          <w:shd w:val="clear" w:color="auto" w:fill="FFFFFF"/>
        </w:rPr>
        <w:t xml:space="preserve"> diğer sosyal hizmet kuruluşlar</w:t>
      </w:r>
      <w:r w:rsidR="007040B1" w:rsidRPr="00FC75EC">
        <w:rPr>
          <w:rFonts w:ascii="Times New Roman" w:hAnsi="Times New Roman" w:cs="Times New Roman"/>
          <w:sz w:val="24"/>
          <w:szCs w:val="24"/>
          <w:shd w:val="clear" w:color="auto" w:fill="FFFFFF"/>
        </w:rPr>
        <w:t>ı</w:t>
      </w:r>
      <w:r w:rsidRPr="00FC75EC">
        <w:rPr>
          <w:rFonts w:ascii="Times New Roman" w:hAnsi="Times New Roman" w:cs="Times New Roman"/>
          <w:sz w:val="24"/>
          <w:szCs w:val="24"/>
          <w:shd w:val="clear" w:color="auto" w:fill="FFFFFF"/>
        </w:rPr>
        <w:t xml:space="preserve"> </w:t>
      </w:r>
      <w:r w:rsidR="007040B1" w:rsidRPr="00FC75EC">
        <w:rPr>
          <w:rFonts w:ascii="Times New Roman" w:hAnsi="Times New Roman" w:cs="Times New Roman"/>
          <w:sz w:val="24"/>
          <w:szCs w:val="24"/>
          <w:shd w:val="clear" w:color="auto" w:fill="FFFFFF"/>
        </w:rPr>
        <w:t xml:space="preserve">ve paydaş kurumlarla koordineli hareket edilip edilmediği, </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7040B1" w:rsidRPr="00FC75EC">
        <w:rPr>
          <w:rFonts w:ascii="Times New Roman" w:hAnsi="Times New Roman" w:cs="Times New Roman"/>
          <w:sz w:val="24"/>
          <w:szCs w:val="24"/>
          <w:shd w:val="clear" w:color="auto" w:fill="FFFFFF"/>
        </w:rPr>
        <w:t>İl Müdürlüğünde</w:t>
      </w:r>
      <w:r w:rsidRPr="00FC75EC">
        <w:rPr>
          <w:rFonts w:ascii="Times New Roman" w:hAnsi="Times New Roman" w:cs="Times New Roman"/>
          <w:sz w:val="24"/>
          <w:szCs w:val="24"/>
          <w:shd w:val="clear" w:color="auto" w:fill="FFFFFF"/>
        </w:rPr>
        <w:t xml:space="preserve"> iş barışının, iş uyumunun olup olmadığı,</w:t>
      </w:r>
      <w:r w:rsidR="002F4EBF" w:rsidRPr="00FC75EC">
        <w:rPr>
          <w:rFonts w:ascii="Times New Roman" w:hAnsi="Times New Roman" w:cs="Times New Roman"/>
          <w:sz w:val="24"/>
          <w:szCs w:val="24"/>
          <w:shd w:val="clear" w:color="auto" w:fill="FFFFFF"/>
        </w:rPr>
        <w:t xml:space="preserve"> </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Evrak, kayıt ve defterlerinin usulünce düzenlenip düzenlenmediği,</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Yazışma usullerine riayet edilip edilmediği, </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Üst birimler tarafından gönderilen emir ve talimatlara uygun hareket edilip edilmediği</w:t>
      </w:r>
      <w:r w:rsidR="007040B1" w:rsidRPr="00FC75EC">
        <w:rPr>
          <w:rFonts w:ascii="Times New Roman" w:hAnsi="Times New Roman" w:cs="Times New Roman"/>
          <w:sz w:val="24"/>
          <w:szCs w:val="24"/>
          <w:shd w:val="clear" w:color="auto" w:fill="FFFFFF"/>
        </w:rPr>
        <w:t xml:space="preserve">, </w:t>
      </w:r>
    </w:p>
    <w:p w:rsidR="0003352C"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7040B1" w:rsidRPr="00FC75EC">
        <w:rPr>
          <w:rFonts w:ascii="Times New Roman" w:hAnsi="Times New Roman" w:cs="Times New Roman"/>
          <w:sz w:val="24"/>
          <w:szCs w:val="24"/>
          <w:shd w:val="clear" w:color="auto" w:fill="FFFFFF"/>
        </w:rPr>
        <w:t>İl Müdürlüğünde</w:t>
      </w:r>
      <w:r w:rsidRPr="00FC75EC">
        <w:rPr>
          <w:rFonts w:ascii="Times New Roman" w:hAnsi="Times New Roman" w:cs="Times New Roman"/>
          <w:sz w:val="24"/>
          <w:szCs w:val="24"/>
          <w:shd w:val="clear" w:color="auto" w:fill="FFFFFF"/>
        </w:rPr>
        <w:t xml:space="preserve"> güvenlik önlemlerinin alınıp alınmadığı,</w:t>
      </w:r>
    </w:p>
    <w:p w:rsidR="007040B1" w:rsidRPr="00FC75EC" w:rsidRDefault="007040B1" w:rsidP="0061484F">
      <w:pPr>
        <w:spacing w:before="120" w:after="120"/>
        <w:ind w:left="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03352C" w:rsidRPr="00FC75EC">
        <w:rPr>
          <w:rFonts w:ascii="Times New Roman" w:hAnsi="Times New Roman" w:cs="Times New Roman"/>
          <w:sz w:val="24"/>
          <w:szCs w:val="24"/>
          <w:shd w:val="clear" w:color="auto" w:fill="FFFFFF"/>
        </w:rPr>
        <w:t>Taşıtların mevzuata uygun şekilde kullanılıp kullanılmadığı,</w:t>
      </w:r>
    </w:p>
    <w:p w:rsidR="0003352C" w:rsidRPr="00FC75EC" w:rsidRDefault="007040B1" w:rsidP="0061484F">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shd w:val="clear" w:color="auto" w:fill="FFFFFF"/>
        </w:rPr>
        <w:t>-</w:t>
      </w:r>
      <w:r w:rsidRPr="00FC75EC">
        <w:rPr>
          <w:rFonts w:ascii="Times New Roman" w:hAnsi="Times New Roman" w:cs="Times New Roman"/>
          <w:sz w:val="24"/>
          <w:szCs w:val="24"/>
        </w:rPr>
        <w:t xml:space="preserve"> İldeki sosyal hizmet kuruluşlarının ilin ihtiyaçlarına göre yeterli olup olmadığı, </w:t>
      </w:r>
    </w:p>
    <w:p w:rsidR="007040B1" w:rsidRPr="00FC75EC" w:rsidRDefault="007040B1" w:rsidP="0061484F">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rPr>
        <w:t>- İl Müdürlüğüne bağlı resmi ve özel sosyal hizmet kuruluşlarınca sunulan hizmetlerin kontrol ve denetiminin yapılıp yapılmadığı,</w:t>
      </w:r>
    </w:p>
    <w:p w:rsidR="00C46A64" w:rsidRPr="00FC75EC" w:rsidRDefault="00C46A64" w:rsidP="00C46A64">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rPr>
        <w:t>-Gerçek kişiler ve özel hukuk tüzel kişilerine ait sosyal hizmet tesislerinin; kuruluş ve işleyişlerine ilişkin açılış izni, devir, nakil, tertip, çalışma, personel şartları, ücret tarifeleri, uygulanacak müeyyideler ile faaliyetlerini durdurma iş ve işlemlerinin usulüne uygun yürütülüp yürütülmediği,</w:t>
      </w:r>
    </w:p>
    <w:p w:rsidR="00CF2C94" w:rsidRPr="00FC75EC" w:rsidRDefault="00CF2C94" w:rsidP="0061484F">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rPr>
        <w:lastRenderedPageBreak/>
        <w:t>-Alan taraması yapılarak ulaşılan sonuçlara göre, il /ilçe risk haritalarının oluşturulması hususunda çalışma yapılmasında koordinasyon sağlanıp sağlanmadığı ve risk haritalarının her yıl güncellenip güncellenmediği,</w:t>
      </w:r>
    </w:p>
    <w:p w:rsidR="00CF2C94" w:rsidRPr="00FC75EC" w:rsidRDefault="00B7398C" w:rsidP="00616AF1">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rPr>
        <w:t>-</w:t>
      </w:r>
      <w:r w:rsidR="00616AF1" w:rsidRPr="00FC75EC">
        <w:rPr>
          <w:rFonts w:ascii="Times New Roman" w:hAnsi="Times New Roman" w:cs="Times New Roman"/>
          <w:sz w:val="24"/>
          <w:szCs w:val="24"/>
        </w:rPr>
        <w:t xml:space="preserve"> İl Müdürlüğü idarecilerince </w:t>
      </w:r>
      <w:r w:rsidR="004E1147" w:rsidRPr="00FC75EC">
        <w:rPr>
          <w:rFonts w:ascii="Times New Roman" w:hAnsi="Times New Roman" w:cs="Times New Roman"/>
          <w:sz w:val="24"/>
          <w:szCs w:val="24"/>
        </w:rPr>
        <w:t>koruma ve bakım altında olanların</w:t>
      </w:r>
      <w:r w:rsidRPr="00FC75EC">
        <w:rPr>
          <w:rFonts w:ascii="Times New Roman" w:hAnsi="Times New Roman" w:cs="Times New Roman"/>
          <w:sz w:val="24"/>
          <w:szCs w:val="24"/>
        </w:rPr>
        <w:t xml:space="preserve"> </w:t>
      </w:r>
      <w:r w:rsidR="004E1147" w:rsidRPr="00FC75EC">
        <w:rPr>
          <w:rFonts w:ascii="Times New Roman" w:hAnsi="Times New Roman" w:cs="Times New Roman"/>
          <w:sz w:val="24"/>
          <w:szCs w:val="24"/>
        </w:rPr>
        <w:t>ziyaret edilip edilmediği</w:t>
      </w:r>
      <w:r w:rsidRPr="00FC75EC">
        <w:rPr>
          <w:rFonts w:ascii="Times New Roman" w:hAnsi="Times New Roman" w:cs="Times New Roman"/>
          <w:sz w:val="24"/>
          <w:szCs w:val="24"/>
        </w:rPr>
        <w:t>,</w:t>
      </w:r>
    </w:p>
    <w:p w:rsidR="003F725D" w:rsidRPr="00FC75EC" w:rsidRDefault="003F725D" w:rsidP="003F725D">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rPr>
        <w:t>-İl Müdürlüğü ve bağlı kuruluşlarınca idari ve mali konularda Bakanlıktan görüş alınmasına gerek duyulması ve tereddütte düşülmesi halinde, mali konuların Strateji Geliştirme Başkanlığı, hukuki ve genel görüşlerin Hukuk Hizmetleri Genel Müdürlüğü, personel ile ilgili özlük ve idari görüşlerin Personel Genel Müdürlüğü, hizmet alanına ilişkin görüşlerin ise ilgili Genel Müdürlük/Başkanlıktan talep edilip edilmediği,</w:t>
      </w:r>
    </w:p>
    <w:p w:rsidR="008E1B12" w:rsidRPr="00FC75EC" w:rsidRDefault="008E1B12" w:rsidP="008E1B12">
      <w:pPr>
        <w:spacing w:before="120" w:after="120" w:line="240" w:lineRule="auto"/>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İl Müdürlüğü banka hesap ekstresinin kayıtlarla </w:t>
      </w:r>
      <w:r w:rsidR="00610937" w:rsidRPr="00FC75EC">
        <w:rPr>
          <w:rFonts w:ascii="Times New Roman" w:hAnsi="Times New Roman" w:cs="Times New Roman"/>
          <w:sz w:val="24"/>
          <w:szCs w:val="24"/>
          <w:shd w:val="clear" w:color="auto" w:fill="FFFFFF"/>
        </w:rPr>
        <w:t>mutabık olup olmadığı (Teftiş</w:t>
      </w:r>
      <w:r w:rsidRPr="00FC75EC">
        <w:rPr>
          <w:rFonts w:ascii="Times New Roman" w:hAnsi="Times New Roman" w:cs="Times New Roman"/>
          <w:sz w:val="24"/>
          <w:szCs w:val="24"/>
          <w:shd w:val="clear" w:color="auto" w:fill="FFFFFF"/>
        </w:rPr>
        <w:t xml:space="preserve"> tarihinden önceki aya ilişkin hesap ekstresi incelenecektir),  </w:t>
      </w:r>
    </w:p>
    <w:p w:rsidR="00D210E9" w:rsidRPr="00FC75EC" w:rsidRDefault="00D210E9" w:rsidP="00D210E9">
      <w:pPr>
        <w:spacing w:before="120" w:after="120" w:line="240" w:lineRule="auto"/>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Kamu Hesapları Bilgi Sistemi (KBS), Mali Yönetim Sistemi (MYS), Aile Bilgi Sistemi (ABS), Belgenet, Bütünleşik Sistem vs şifre ve kullan</w:t>
      </w:r>
      <w:r w:rsidR="00610937" w:rsidRPr="00FC75EC">
        <w:rPr>
          <w:rFonts w:ascii="Times New Roman" w:hAnsi="Times New Roman" w:cs="Times New Roman"/>
          <w:sz w:val="24"/>
          <w:szCs w:val="24"/>
          <w:shd w:val="clear" w:color="auto" w:fill="FFFFFF"/>
        </w:rPr>
        <w:t>ıcı adlarının diğer personele</w:t>
      </w:r>
      <w:r w:rsidRPr="00FC75EC">
        <w:rPr>
          <w:rFonts w:ascii="Times New Roman" w:hAnsi="Times New Roman" w:cs="Times New Roman"/>
          <w:sz w:val="24"/>
          <w:szCs w:val="24"/>
          <w:shd w:val="clear" w:color="auto" w:fill="FFFFFF"/>
        </w:rPr>
        <w:t xml:space="preserve"> veri girişi amacıyla verilip verilmediği,</w:t>
      </w:r>
    </w:p>
    <w:p w:rsidR="007C3AD1"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7C3AD1" w:rsidRPr="00FC75EC">
        <w:rPr>
          <w:rFonts w:ascii="Times New Roman" w:hAnsi="Times New Roman" w:cs="Times New Roman"/>
          <w:sz w:val="24"/>
          <w:szCs w:val="24"/>
          <w:shd w:val="clear" w:color="auto" w:fill="FFFFFF"/>
        </w:rPr>
        <w:t>Hususlarına yer verilir.</w:t>
      </w:r>
    </w:p>
    <w:p w:rsidR="005A0BF3" w:rsidRPr="00FC75EC" w:rsidRDefault="00B44AE9" w:rsidP="0061484F">
      <w:pPr>
        <w:spacing w:before="120" w:after="120"/>
        <w:ind w:left="708"/>
        <w:jc w:val="both"/>
        <w:rPr>
          <w:rFonts w:ascii="Times New Roman" w:eastAsia="Times New Roman" w:hAnsi="Times New Roman" w:cs="Times New Roman"/>
          <w:sz w:val="20"/>
          <w:szCs w:val="20"/>
        </w:rPr>
      </w:pPr>
      <w:r w:rsidRPr="00FC75EC">
        <w:rPr>
          <w:rFonts w:ascii="Times New Roman" w:hAnsi="Times New Roman" w:cs="Times New Roman"/>
          <w:b/>
          <w:sz w:val="24"/>
          <w:szCs w:val="24"/>
          <w:u w:val="single"/>
        </w:rPr>
        <w:t>6.2.</w:t>
      </w:r>
      <w:r w:rsidR="008F36F1" w:rsidRPr="00FC75EC">
        <w:rPr>
          <w:rFonts w:ascii="Times New Roman" w:hAnsi="Times New Roman" w:cs="Times New Roman"/>
          <w:b/>
          <w:sz w:val="24"/>
          <w:szCs w:val="24"/>
          <w:u w:val="single"/>
        </w:rPr>
        <w:t xml:space="preserve"> </w:t>
      </w:r>
      <w:r w:rsidR="005A0BF3" w:rsidRPr="00FC75EC">
        <w:rPr>
          <w:rFonts w:ascii="Times New Roman" w:hAnsi="Times New Roman" w:cs="Times New Roman"/>
          <w:b/>
          <w:sz w:val="24"/>
          <w:szCs w:val="24"/>
          <w:u w:val="single"/>
        </w:rPr>
        <w:t>Sivil Savunma ve Yangına Karşı Alınan Tedbirler:</w:t>
      </w:r>
      <w:r w:rsidR="005A0BF3" w:rsidRPr="00FC75EC">
        <w:rPr>
          <w:rFonts w:ascii="Times New Roman" w:eastAsia="Times New Roman" w:hAnsi="Times New Roman" w:cs="Times New Roman"/>
          <w:sz w:val="20"/>
          <w:szCs w:val="20"/>
        </w:rPr>
        <w:t xml:space="preserve"> </w:t>
      </w:r>
    </w:p>
    <w:p w:rsidR="00802AEB" w:rsidRPr="00FC75EC" w:rsidRDefault="00802AEB" w:rsidP="0061484F">
      <w:pPr>
        <w:spacing w:before="120" w:after="120"/>
        <w:ind w:left="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Bu bölümde sivil savunma ve yangına karşı alınan tedbirler incelenir, münhasıran;</w:t>
      </w:r>
    </w:p>
    <w:p w:rsidR="00C467DE" w:rsidRPr="00FC75EC" w:rsidRDefault="00C467DE" w:rsidP="00C467DE">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Bakanlık Makamının 23.09.2022 tarih ve 80 sayılı "olur" ları ile yürürlüğe giren " Aile ve Sosyal Hizmetler Bakanlığı Yangın Önleme ve Söndürme Yönergesi kapsamında hizmet biriminin gerekli tedbirleri alıp almadığı,</w:t>
      </w:r>
    </w:p>
    <w:p w:rsidR="00EF2500" w:rsidRPr="00FC75EC" w:rsidRDefault="00EF2500"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-Kapsam içeriği doğrultusunda Koruma Planı veya Koruma ve Güvenlik Planının hazırlanıp hazırlanmadığı,</w:t>
      </w:r>
    </w:p>
    <w:p w:rsidR="00EF2500" w:rsidRPr="00FC75EC" w:rsidRDefault="00EF2500"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-Kapsam içeriği doğrultusunda İl Müdürlüğüne bağlı sosyal hizmet kuruluşlarının Koruma Planı veya Koruma ve Güvenlik Planlarının hazırlatılmasının takip edilip edilmediği,</w:t>
      </w:r>
    </w:p>
    <w:p w:rsidR="00EF2500" w:rsidRPr="00FC75EC" w:rsidRDefault="00EF2500"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-Mahalli itfaiye teşkilatınca binanın yangına karşı önlemleri içeren tespit raporunun bulunup bulunmadığı,</w:t>
      </w:r>
    </w:p>
    <w:p w:rsidR="00A82CE7" w:rsidRPr="00FC75EC" w:rsidRDefault="00A82CE7"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-İl Müdürlüğüne bağlı sosyal hizmet kuruluşlarına ait binaların yangına karşı önlemlerini içeren ve mahalli itfaiye teşkilatınca düzenlenecek olan tespit raporlarının hazırlatılma sürecinin takip edilip edilmediği,</w:t>
      </w:r>
    </w:p>
    <w:p w:rsidR="00EF2500" w:rsidRPr="00FC75EC" w:rsidRDefault="00EF2500" w:rsidP="0061484F">
      <w:pPr>
        <w:spacing w:before="120" w:after="120"/>
        <w:ind w:left="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-Yangın ve sivil savunma planlarının güncel ve amaca uygun olup olmadığı,</w:t>
      </w:r>
    </w:p>
    <w:p w:rsidR="00EF2500" w:rsidRPr="00FC75EC" w:rsidRDefault="00EF2500"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-Yangına yönelik gerekli ekipman ve teçhizatın yeterli olup olmadığı, (yangın merdiveni, ikaz sistemi, duman detektörü, yangın muslukları ve hortumu hizmete hazır olup olmadığı kontrol edilir)</w:t>
      </w:r>
    </w:p>
    <w:p w:rsidR="004B464F" w:rsidRPr="00FC75EC" w:rsidRDefault="004B464F" w:rsidP="004B464F">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b/>
          <w:sz w:val="24"/>
          <w:szCs w:val="24"/>
        </w:rPr>
        <w:t>-</w:t>
      </w:r>
      <w:r w:rsidRPr="00FC75EC">
        <w:rPr>
          <w:rFonts w:ascii="Times New Roman" w:hAnsi="Times New Roman" w:cs="Times New Roman"/>
          <w:sz w:val="24"/>
          <w:szCs w:val="24"/>
        </w:rPr>
        <w:t xml:space="preserve"> İl Müdürlüğü ve bağlı kuruluş hizmet binalarının depreme karşı dayanıklılık testleri yaptırılıp yaptırılmadığı, </w:t>
      </w:r>
    </w:p>
    <w:p w:rsidR="00802AEB" w:rsidRPr="00FC75EC" w:rsidRDefault="00802AEB"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Hususlarına yer verilir. </w:t>
      </w:r>
    </w:p>
    <w:p w:rsidR="005A0BF3" w:rsidRPr="00FC75EC" w:rsidRDefault="00B44AE9" w:rsidP="0061484F">
      <w:pPr>
        <w:spacing w:before="120" w:after="120"/>
        <w:ind w:firstLine="708"/>
        <w:jc w:val="both"/>
        <w:rPr>
          <w:rFonts w:ascii="Times New Roman" w:eastAsia="Times New Roman" w:hAnsi="Times New Roman" w:cs="Times New Roman"/>
          <w:sz w:val="20"/>
          <w:szCs w:val="20"/>
        </w:rPr>
      </w:pPr>
      <w:r w:rsidRPr="00FC75EC">
        <w:rPr>
          <w:rFonts w:ascii="Times New Roman" w:hAnsi="Times New Roman" w:cs="Times New Roman"/>
          <w:b/>
          <w:sz w:val="24"/>
          <w:szCs w:val="24"/>
          <w:u w:val="single"/>
        </w:rPr>
        <w:t>6.3.</w:t>
      </w:r>
      <w:r w:rsidR="008F36F1" w:rsidRPr="00FC75EC">
        <w:rPr>
          <w:rFonts w:ascii="Times New Roman" w:hAnsi="Times New Roman" w:cs="Times New Roman"/>
          <w:b/>
          <w:sz w:val="24"/>
          <w:szCs w:val="24"/>
          <w:u w:val="single"/>
        </w:rPr>
        <w:t xml:space="preserve"> </w:t>
      </w:r>
      <w:r w:rsidR="00110ABB" w:rsidRPr="00FC75EC">
        <w:rPr>
          <w:rFonts w:ascii="Times New Roman" w:hAnsi="Times New Roman" w:cs="Times New Roman"/>
          <w:b/>
          <w:sz w:val="24"/>
          <w:szCs w:val="24"/>
          <w:u w:val="single"/>
        </w:rPr>
        <w:t>Yazışma</w:t>
      </w:r>
      <w:r w:rsidR="005A0BF3" w:rsidRPr="00FC75EC">
        <w:rPr>
          <w:rFonts w:ascii="Times New Roman" w:hAnsi="Times New Roman" w:cs="Times New Roman"/>
          <w:b/>
          <w:sz w:val="24"/>
          <w:szCs w:val="24"/>
          <w:u w:val="single"/>
        </w:rPr>
        <w:t xml:space="preserve"> ve Dosyalama İşlemleri:</w:t>
      </w:r>
      <w:r w:rsidR="005A0BF3" w:rsidRPr="00FC75EC">
        <w:rPr>
          <w:rFonts w:ascii="Times New Roman" w:eastAsia="Times New Roman" w:hAnsi="Times New Roman" w:cs="Times New Roman"/>
          <w:sz w:val="20"/>
          <w:szCs w:val="20"/>
        </w:rPr>
        <w:t xml:space="preserve"> </w:t>
      </w:r>
    </w:p>
    <w:p w:rsidR="00110ABB" w:rsidRPr="00FC75EC" w:rsidRDefault="00110ABB"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lastRenderedPageBreak/>
        <w:t xml:space="preserve">- </w:t>
      </w:r>
      <w:r w:rsidR="002565C8" w:rsidRPr="00FC75EC">
        <w:rPr>
          <w:rFonts w:ascii="Times New Roman" w:hAnsi="Times New Roman" w:cs="Times New Roman"/>
          <w:sz w:val="24"/>
          <w:szCs w:val="24"/>
          <w:shd w:val="clear" w:color="auto" w:fill="FFFFFF"/>
        </w:rPr>
        <w:t xml:space="preserve">Kuruluş yazışma ve dosyalama işlemlerinin </w:t>
      </w:r>
      <w:r w:rsidR="00302FAB" w:rsidRPr="00FC75EC">
        <w:rPr>
          <w:rFonts w:ascii="Times New Roman" w:hAnsi="Times New Roman" w:cs="Times New Roman"/>
          <w:sz w:val="24"/>
          <w:szCs w:val="24"/>
          <w:shd w:val="clear" w:color="auto" w:fill="FFFFFF"/>
        </w:rPr>
        <w:t>usulünce</w:t>
      </w:r>
      <w:r w:rsidR="002565C8" w:rsidRPr="00FC75EC">
        <w:rPr>
          <w:rFonts w:ascii="Times New Roman" w:hAnsi="Times New Roman" w:cs="Times New Roman"/>
          <w:sz w:val="24"/>
          <w:szCs w:val="24"/>
          <w:shd w:val="clear" w:color="auto" w:fill="FFFFFF"/>
        </w:rPr>
        <w:t xml:space="preserve"> yürütülüp yürütülmediği</w:t>
      </w:r>
      <w:r w:rsidRPr="00FC75EC">
        <w:rPr>
          <w:rFonts w:ascii="Times New Roman" w:hAnsi="Times New Roman" w:cs="Times New Roman"/>
          <w:sz w:val="24"/>
          <w:szCs w:val="24"/>
          <w:shd w:val="clear" w:color="auto" w:fill="FFFFFF"/>
        </w:rPr>
        <w:t>,</w:t>
      </w:r>
    </w:p>
    <w:p w:rsidR="00110ABB" w:rsidRPr="00FC75EC" w:rsidRDefault="00110ABB"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hyperlink r:id="rId9" w:history="1">
        <w:r w:rsidRPr="00FC75EC">
          <w:rPr>
            <w:rStyle w:val="Kpr"/>
            <w:rFonts w:ascii="Times New Roman" w:hAnsi="Times New Roman" w:cs="Times New Roman"/>
            <w:color w:val="auto"/>
            <w:sz w:val="24"/>
            <w:szCs w:val="24"/>
            <w:shd w:val="clear" w:color="auto" w:fill="FFFFFF"/>
          </w:rPr>
          <w:t>https://kaysis.gov.tr/</w:t>
        </w:r>
      </w:hyperlink>
      <w:r w:rsidRPr="00FC75EC">
        <w:rPr>
          <w:rFonts w:ascii="Times New Roman" w:hAnsi="Times New Roman" w:cs="Times New Roman"/>
          <w:sz w:val="24"/>
          <w:szCs w:val="24"/>
          <w:shd w:val="clear" w:color="auto" w:fill="FFFFFF"/>
        </w:rPr>
        <w:t xml:space="preserve"> adresinde yer alan standart dosya planına uygun </w:t>
      </w:r>
      <w:r w:rsidR="00302FAB" w:rsidRPr="00FC75EC">
        <w:rPr>
          <w:rFonts w:ascii="Times New Roman" w:hAnsi="Times New Roman" w:cs="Times New Roman"/>
          <w:sz w:val="24"/>
          <w:szCs w:val="24"/>
          <w:shd w:val="clear" w:color="auto" w:fill="FFFFFF"/>
        </w:rPr>
        <w:t>dosyalama yapılıp yapılmadığı</w:t>
      </w:r>
      <w:r w:rsidRPr="00FC75EC">
        <w:rPr>
          <w:rFonts w:ascii="Times New Roman" w:hAnsi="Times New Roman" w:cs="Times New Roman"/>
          <w:sz w:val="24"/>
          <w:szCs w:val="24"/>
          <w:shd w:val="clear" w:color="auto" w:fill="FFFFFF"/>
        </w:rPr>
        <w:t>,</w:t>
      </w:r>
    </w:p>
    <w:p w:rsidR="00EF34FF" w:rsidRPr="00FC75EC" w:rsidRDefault="00110ABB"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w:t>
      </w:r>
      <w:r w:rsidR="002565C8" w:rsidRPr="00FC75EC">
        <w:rPr>
          <w:rFonts w:ascii="Times New Roman" w:hAnsi="Times New Roman" w:cs="Times New Roman"/>
          <w:sz w:val="24"/>
          <w:szCs w:val="24"/>
          <w:shd w:val="clear" w:color="auto" w:fill="FFFFFF"/>
        </w:rPr>
        <w:t>ususlarına yer verilir.</w:t>
      </w:r>
    </w:p>
    <w:p w:rsidR="005A0BF3"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6.4</w:t>
      </w:r>
      <w:r w:rsidR="009270A8">
        <w:rPr>
          <w:rFonts w:ascii="Times New Roman" w:hAnsi="Times New Roman" w:cs="Times New Roman"/>
          <w:b/>
          <w:sz w:val="24"/>
          <w:szCs w:val="24"/>
          <w:u w:val="single"/>
        </w:rPr>
        <w:t>.</w:t>
      </w:r>
      <w:r w:rsidR="008F36F1" w:rsidRPr="00FC75EC">
        <w:rPr>
          <w:rFonts w:ascii="Times New Roman" w:hAnsi="Times New Roman" w:cs="Times New Roman"/>
          <w:b/>
          <w:sz w:val="24"/>
          <w:szCs w:val="24"/>
          <w:u w:val="single"/>
        </w:rPr>
        <w:t xml:space="preserve"> </w:t>
      </w:r>
      <w:r w:rsidR="005A0BF3" w:rsidRPr="00FC75EC">
        <w:rPr>
          <w:rFonts w:ascii="Times New Roman" w:hAnsi="Times New Roman" w:cs="Times New Roman"/>
          <w:b/>
          <w:sz w:val="24"/>
          <w:szCs w:val="24"/>
          <w:u w:val="single"/>
        </w:rPr>
        <w:t>Personel İşlemleri:</w:t>
      </w:r>
    </w:p>
    <w:p w:rsidR="001937BA" w:rsidRPr="00FC75EC" w:rsidRDefault="001937BA" w:rsidP="0061484F">
      <w:pPr>
        <w:spacing w:before="120" w:after="120"/>
        <w:ind w:firstLine="708"/>
        <w:jc w:val="both"/>
        <w:rPr>
          <w:rFonts w:ascii="Times New Roman" w:hAnsi="Times New Roman" w:cs="Times New Roman"/>
          <w:sz w:val="24"/>
          <w:szCs w:val="24"/>
        </w:rPr>
      </w:pPr>
      <w:r w:rsidRPr="00FC75EC">
        <w:rPr>
          <w:rFonts w:ascii="Times New Roman" w:hAnsi="Times New Roman" w:cs="Times New Roman"/>
          <w:sz w:val="24"/>
          <w:szCs w:val="24"/>
        </w:rPr>
        <w:t xml:space="preserve">Bu bölümde münhasıran; </w:t>
      </w:r>
    </w:p>
    <w:p w:rsidR="00BC69E5" w:rsidRPr="00FC75EC" w:rsidRDefault="00BC69E5"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-İl Müdürlüğü ve bağlı sosyal hizmet kuruluşlarında personel planlamasının amaca uygun olarak yapılıp yapılmadığı,</w:t>
      </w:r>
    </w:p>
    <w:p w:rsidR="00BC69E5" w:rsidRPr="00FC75EC" w:rsidRDefault="00BC69E5"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-Geçici görevlendirmelerin ihtiyaca binaen ve süre gözetilerek yapılıp yapılmadığı, </w:t>
      </w:r>
    </w:p>
    <w:p w:rsidR="00BC69E5" w:rsidRPr="00FC75EC" w:rsidRDefault="00BC69E5"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-Hizmet içi eğitim programlarının yapılıp yapılmadığı,</w:t>
      </w:r>
    </w:p>
    <w:p w:rsidR="009A1CC7" w:rsidRPr="00FC75EC" w:rsidRDefault="00BC69E5"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w:t>
      </w:r>
      <w:r w:rsidR="009A1CC7" w:rsidRPr="00FC75EC">
        <w:rPr>
          <w:rFonts w:ascii="Times New Roman" w:hAnsi="Times New Roman" w:cs="Times New Roman"/>
          <w:sz w:val="24"/>
          <w:szCs w:val="24"/>
          <w:shd w:val="clear" w:color="auto" w:fill="FFFFFF"/>
        </w:rPr>
        <w:t xml:space="preserve">Personelin </w:t>
      </w:r>
      <w:r w:rsidR="00463380" w:rsidRPr="00FC75EC">
        <w:rPr>
          <w:rFonts w:ascii="Times New Roman" w:hAnsi="Times New Roman" w:cs="Times New Roman"/>
          <w:sz w:val="24"/>
          <w:szCs w:val="24"/>
          <w:shd w:val="clear" w:color="auto" w:fill="FFFFFF"/>
        </w:rPr>
        <w:t>tertipli ve düzenli bir şekilde</w:t>
      </w:r>
      <w:r w:rsidR="009A1CC7" w:rsidRPr="00FC75EC">
        <w:rPr>
          <w:rFonts w:ascii="Times New Roman" w:hAnsi="Times New Roman" w:cs="Times New Roman"/>
          <w:sz w:val="24"/>
          <w:szCs w:val="24"/>
          <w:shd w:val="clear" w:color="auto" w:fill="FFFFFF"/>
        </w:rPr>
        <w:t xml:space="preserve"> görevi başında olup olmadığı,</w:t>
      </w:r>
    </w:p>
    <w:p w:rsidR="00463380" w:rsidRPr="00FC75EC" w:rsidRDefault="00463380"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-Personelin mesai takibinin düzenli bir şekilde yapılıp yapılmadığı,</w:t>
      </w:r>
    </w:p>
    <w:p w:rsidR="009A1CC7" w:rsidRPr="00FC75EC" w:rsidRDefault="009A1CC7"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Personelin hizmetin ifası için yeterli olup olmadığı, </w:t>
      </w:r>
    </w:p>
    <w:p w:rsidR="009A1CC7" w:rsidRPr="00FC75EC" w:rsidRDefault="009A1CC7"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Personelin kendilerine tevdi edilen görevlerle ilgili yeterli bilgi düzeyine ve yetkinlik derecesine sahip olup olmadıkları,</w:t>
      </w:r>
    </w:p>
    <w:p w:rsidR="001937BA" w:rsidRPr="00FC75EC" w:rsidRDefault="001937BA" w:rsidP="0061484F">
      <w:pPr>
        <w:spacing w:before="120" w:after="120"/>
        <w:ind w:left="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Yıllık izin ve raporların usulünce takip edilip edilmediği,</w:t>
      </w:r>
    </w:p>
    <w:p w:rsidR="001937BA" w:rsidRPr="00FC75EC" w:rsidRDefault="001937BA"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Disiplin işlemlerinin usulüne uygun yürütülüp yürütülmediği,</w:t>
      </w:r>
    </w:p>
    <w:p w:rsidR="00B978E2" w:rsidRPr="00FC75EC" w:rsidRDefault="00B978E2" w:rsidP="00B978E2">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w:t>
      </w:r>
      <w:r w:rsidRPr="00FC75EC">
        <w:rPr>
          <w:rFonts w:ascii="Times New Roman" w:hAnsi="Times New Roman" w:cs="Times New Roman"/>
          <w:sz w:val="24"/>
          <w:szCs w:val="24"/>
        </w:rPr>
        <w:t>Muhakkiklerce yapılan inceleme, ön inceleme ve disiplin soruşturmalarında, ilgili mevzuatlarında belirtilen zaman aşımı sürelerine dikkat edilmesi ile sürecin sağlıklı bir şekilde sürdürülmesinin kontrol edilip edilmediği,</w:t>
      </w:r>
    </w:p>
    <w:p w:rsidR="001937BA" w:rsidRPr="00FC75EC" w:rsidRDefault="00886FB8"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w:t>
      </w:r>
      <w:r w:rsidR="001937BA" w:rsidRPr="00FC75EC">
        <w:rPr>
          <w:rFonts w:ascii="Times New Roman" w:hAnsi="Times New Roman" w:cs="Times New Roman"/>
          <w:sz w:val="24"/>
          <w:szCs w:val="24"/>
          <w:shd w:val="clear" w:color="auto" w:fill="FFFFFF"/>
        </w:rPr>
        <w:t>Kamu işçisi statüsündeki personelin iş kanunu ve toplu sözleşmeden kaynaklanan sosyal ve mali haklarının usulünce verilip verilmediği,</w:t>
      </w:r>
      <w:r w:rsidR="00A37E07" w:rsidRPr="00FC75EC">
        <w:rPr>
          <w:rFonts w:ascii="Times New Roman" w:hAnsi="Times New Roman" w:cs="Times New Roman"/>
          <w:sz w:val="24"/>
          <w:szCs w:val="24"/>
          <w:shd w:val="clear" w:color="auto" w:fill="FFFFFF"/>
        </w:rPr>
        <w:t xml:space="preserve"> (bordro üzerinden yıllık izin, fazla mesai, ek tazminat, tediye, yol-yemek ücreti gibi ödemeler kontrol edilecektir)</w:t>
      </w:r>
    </w:p>
    <w:p w:rsidR="00EF34FF" w:rsidRPr="00FC75EC" w:rsidRDefault="009A1CC7"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Hususlarına yer verilir.</w:t>
      </w:r>
    </w:p>
    <w:p w:rsidR="003148D7" w:rsidRPr="00FC75EC" w:rsidRDefault="00B44AE9" w:rsidP="003148D7">
      <w:pPr>
        <w:spacing w:before="120" w:after="120"/>
        <w:ind w:firstLine="708"/>
        <w:jc w:val="both"/>
      </w:pPr>
      <w:r w:rsidRPr="00FC75EC">
        <w:rPr>
          <w:rFonts w:ascii="Times New Roman" w:hAnsi="Times New Roman" w:cs="Times New Roman"/>
          <w:b/>
          <w:sz w:val="24"/>
          <w:szCs w:val="24"/>
          <w:u w:val="single"/>
        </w:rPr>
        <w:t>6.5.</w:t>
      </w:r>
      <w:r w:rsidR="00A81101" w:rsidRPr="00FC75EC">
        <w:rPr>
          <w:rFonts w:ascii="Times New Roman" w:hAnsi="Times New Roman" w:cs="Times New Roman"/>
          <w:b/>
          <w:sz w:val="24"/>
          <w:szCs w:val="24"/>
          <w:u w:val="single"/>
        </w:rPr>
        <w:t xml:space="preserve"> </w:t>
      </w:r>
      <w:r w:rsidR="003148D7" w:rsidRPr="00FC75EC">
        <w:rPr>
          <w:rFonts w:ascii="Times New Roman" w:hAnsi="Times New Roman" w:cs="Times New Roman"/>
          <w:b/>
          <w:sz w:val="24"/>
          <w:szCs w:val="24"/>
          <w:u w:val="single"/>
        </w:rPr>
        <w:t>Hukuk Hizmetleri</w:t>
      </w:r>
      <w:r w:rsidR="003148D7" w:rsidRPr="00FC75EC">
        <w:t>:</w:t>
      </w:r>
    </w:p>
    <w:p w:rsidR="003148D7" w:rsidRPr="00FC75EC" w:rsidRDefault="003148D7" w:rsidP="0095390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Son iki yıl içinde </w:t>
      </w:r>
      <w:r w:rsidR="0095390F" w:rsidRPr="00FC75EC">
        <w:rPr>
          <w:rFonts w:ascii="Times New Roman" w:eastAsia="Times New Roman" w:hAnsi="Times New Roman" w:cs="Times New Roman"/>
          <w:sz w:val="24"/>
          <w:szCs w:val="24"/>
        </w:rPr>
        <w:t>hukuk biriminin takip ettiği adli ve idari mahkeme dosyaları</w:t>
      </w:r>
      <w:r w:rsidRPr="00FC75EC">
        <w:rPr>
          <w:rFonts w:ascii="Times New Roman" w:eastAsia="Times New Roman" w:hAnsi="Times New Roman" w:cs="Times New Roman"/>
          <w:sz w:val="24"/>
          <w:szCs w:val="24"/>
        </w:rPr>
        <w:t xml:space="preserve"> örnekleme usulüyle incelenerek değerlendirmesi yapılır, münhasıran;</w:t>
      </w:r>
    </w:p>
    <w:p w:rsidR="0095390F" w:rsidRPr="00FC75EC" w:rsidRDefault="00A81101" w:rsidP="0095390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xml:space="preserve">- </w:t>
      </w:r>
      <w:r w:rsidR="0095390F" w:rsidRPr="00FC75EC">
        <w:rPr>
          <w:rFonts w:ascii="Times New Roman" w:eastAsia="Times New Roman" w:hAnsi="Times New Roman" w:cs="Times New Roman"/>
          <w:sz w:val="24"/>
          <w:szCs w:val="24"/>
        </w:rPr>
        <w:t>Bakanlığın görev alanına giren konularda Bakanlık taraf olduğu adli ve idari dav</w:t>
      </w:r>
      <w:r w:rsidRPr="00FC75EC">
        <w:rPr>
          <w:rFonts w:ascii="Times New Roman" w:eastAsia="Times New Roman" w:hAnsi="Times New Roman" w:cs="Times New Roman"/>
          <w:sz w:val="24"/>
          <w:szCs w:val="24"/>
        </w:rPr>
        <w:t>alarda idare temsil edilip edilmediği,</w:t>
      </w:r>
    </w:p>
    <w:p w:rsidR="00A81101" w:rsidRPr="00FC75EC" w:rsidRDefault="00A81101" w:rsidP="00A81101">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T</w:t>
      </w:r>
      <w:r w:rsidR="0095390F" w:rsidRPr="00FC75EC">
        <w:rPr>
          <w:rFonts w:ascii="Times New Roman" w:eastAsia="Times New Roman" w:hAnsi="Times New Roman" w:cs="Times New Roman"/>
          <w:sz w:val="24"/>
          <w:szCs w:val="24"/>
        </w:rPr>
        <w:t>akip ettikleri dava ve icra dosyaları ile ilgili gerekli önlemler zamanında alını</w:t>
      </w:r>
      <w:r w:rsidRPr="00FC75EC">
        <w:rPr>
          <w:rFonts w:ascii="Times New Roman" w:eastAsia="Times New Roman" w:hAnsi="Times New Roman" w:cs="Times New Roman"/>
          <w:sz w:val="24"/>
          <w:szCs w:val="24"/>
        </w:rPr>
        <w:t xml:space="preserve">p alınmadığı, </w:t>
      </w:r>
    </w:p>
    <w:p w:rsidR="00A81101" w:rsidRPr="00FC75EC" w:rsidRDefault="00A81101" w:rsidP="00A81101">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 İdare aleyhine neticelenen davalara ilişkin itiraz veya temyiz başvurularının süresinde yapılıp yapılmadığı,</w:t>
      </w:r>
    </w:p>
    <w:p w:rsidR="0095390F" w:rsidRPr="00FC75EC" w:rsidRDefault="00A37E07" w:rsidP="0095390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Hususlarına cevap aranacaktır.</w:t>
      </w:r>
    </w:p>
    <w:p w:rsidR="003148D7" w:rsidRPr="00FC75EC" w:rsidRDefault="00A81101" w:rsidP="003148D7">
      <w:pPr>
        <w:spacing w:before="120" w:after="120"/>
        <w:ind w:firstLine="708"/>
        <w:jc w:val="both"/>
      </w:pPr>
      <w:r w:rsidRPr="00FC75EC">
        <w:rPr>
          <w:rFonts w:ascii="Times New Roman" w:hAnsi="Times New Roman" w:cs="Times New Roman"/>
          <w:b/>
          <w:sz w:val="24"/>
          <w:szCs w:val="24"/>
          <w:u w:val="single"/>
        </w:rPr>
        <w:t>6</w:t>
      </w:r>
      <w:r w:rsidR="00B44AE9" w:rsidRPr="00FC75EC">
        <w:rPr>
          <w:rFonts w:ascii="Times New Roman" w:hAnsi="Times New Roman" w:cs="Times New Roman"/>
          <w:b/>
          <w:sz w:val="24"/>
          <w:szCs w:val="24"/>
          <w:u w:val="single"/>
        </w:rPr>
        <w:t>.6.</w:t>
      </w:r>
      <w:r w:rsidR="003148D7" w:rsidRPr="00FC75EC">
        <w:rPr>
          <w:rFonts w:ascii="Times New Roman" w:hAnsi="Times New Roman" w:cs="Times New Roman"/>
          <w:b/>
          <w:sz w:val="24"/>
          <w:szCs w:val="24"/>
          <w:u w:val="single"/>
        </w:rPr>
        <w:t xml:space="preserve"> Basın ve Halkla İlişkiler</w:t>
      </w:r>
      <w:r w:rsidR="003148D7" w:rsidRPr="00FC75EC">
        <w:t>:</w:t>
      </w:r>
    </w:p>
    <w:p w:rsidR="003148D7" w:rsidRPr="00FC75EC" w:rsidRDefault="003148D7" w:rsidP="003148D7">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lastRenderedPageBreak/>
        <w:t xml:space="preserve">-İl Müdürlüğü, bağlı kurum ve kuruluşlar ile ilde Bakanlığın görev alanına giren konularla ilgili yazılı, görsel, işitsel medyada ve internet ortamında çıkan haber, yorum ve eleştirilerin takip edilip edilmediği, </w:t>
      </w:r>
    </w:p>
    <w:p w:rsidR="003148D7" w:rsidRPr="00FC75EC" w:rsidRDefault="003148D7" w:rsidP="00AE777F">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00AE777F" w:rsidRPr="00FC75EC">
        <w:rPr>
          <w:rFonts w:ascii="Times New Roman" w:eastAsia="Times New Roman" w:hAnsi="Times New Roman" w:cs="Times New Roman"/>
          <w:sz w:val="24"/>
          <w:szCs w:val="24"/>
        </w:rPr>
        <w:t xml:space="preserve"> Basında ç</w:t>
      </w:r>
      <w:r w:rsidRPr="00FC75EC">
        <w:rPr>
          <w:rFonts w:ascii="Times New Roman" w:eastAsia="Times New Roman" w:hAnsi="Times New Roman" w:cs="Times New Roman"/>
          <w:sz w:val="24"/>
          <w:szCs w:val="24"/>
        </w:rPr>
        <w:t>ıkan haber, yorum ve eleştirilere ilişkin süreç işlemlerinin yerine getirilip getirilmediği ve süreç ile ilgili olarak Bakanlığın ilgili birimlerine haber verilip verilmediği,</w:t>
      </w:r>
    </w:p>
    <w:p w:rsidR="003148D7" w:rsidRPr="00FC75EC" w:rsidRDefault="003148D7" w:rsidP="003148D7">
      <w:pPr>
        <w:spacing w:before="120" w:after="120"/>
        <w:ind w:firstLine="708"/>
        <w:jc w:val="both"/>
        <w:rPr>
          <w:rFonts w:ascii="Times New Roman" w:eastAsia="Times New Roman" w:hAnsi="Times New Roman" w:cs="Times New Roman"/>
          <w:sz w:val="24"/>
          <w:szCs w:val="24"/>
        </w:rPr>
      </w:pPr>
      <w:r w:rsidRPr="00FC75EC">
        <w:rPr>
          <w:rFonts w:ascii="Times New Roman" w:eastAsia="Times New Roman" w:hAnsi="Times New Roman" w:cs="Times New Roman"/>
          <w:sz w:val="24"/>
          <w:szCs w:val="24"/>
        </w:rPr>
        <w:t>-</w:t>
      </w:r>
      <w:r w:rsidRPr="00FC75EC">
        <w:rPr>
          <w:rFonts w:ascii="Times New Roman" w:hAnsi="Times New Roman" w:cs="Times New Roman"/>
          <w:sz w:val="24"/>
          <w:szCs w:val="24"/>
          <w:shd w:val="clear" w:color="auto" w:fill="FFFFFF"/>
        </w:rPr>
        <w:t>Alo 183, CİMER ve benzeri kanallarla merkeze ulaşan müracaat ve ihbarların ivedilikle değerlendirilip değerlendirilmediği, gerekmesi halinde emniyet ve jandarma ile irtibatın sağlanıp sağlanmadığı,  </w:t>
      </w:r>
    </w:p>
    <w:p w:rsidR="003148D7" w:rsidRPr="00FC75EC" w:rsidRDefault="003148D7" w:rsidP="003148D7">
      <w:pPr>
        <w:tabs>
          <w:tab w:val="left" w:pos="709"/>
        </w:tabs>
        <w:spacing w:after="120"/>
        <w:jc w:val="both"/>
        <w:rPr>
          <w:rFonts w:ascii="Times New Roman" w:hAnsi="Times New Roman"/>
          <w:sz w:val="24"/>
          <w:szCs w:val="24"/>
        </w:rPr>
      </w:pPr>
      <w:r w:rsidRPr="00FC75EC">
        <w:rPr>
          <w:rFonts w:ascii="Times New Roman" w:hAnsi="Times New Roman"/>
          <w:sz w:val="24"/>
          <w:szCs w:val="24"/>
        </w:rPr>
        <w:tab/>
        <w:t>Hususlarına yer verilir.</w:t>
      </w:r>
    </w:p>
    <w:p w:rsidR="005A0BF3" w:rsidRPr="00FC75EC" w:rsidRDefault="00B44AE9" w:rsidP="0061484F">
      <w:pPr>
        <w:spacing w:before="120" w:after="120"/>
        <w:ind w:firstLine="709"/>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6.7.</w:t>
      </w:r>
      <w:r w:rsidR="008F36F1" w:rsidRPr="00FC75EC">
        <w:rPr>
          <w:rFonts w:ascii="Times New Roman" w:hAnsi="Times New Roman" w:cs="Times New Roman"/>
          <w:b/>
          <w:sz w:val="24"/>
          <w:szCs w:val="24"/>
          <w:u w:val="single"/>
        </w:rPr>
        <w:t xml:space="preserve"> </w:t>
      </w:r>
      <w:r w:rsidR="005A0BF3" w:rsidRPr="00FC75EC">
        <w:rPr>
          <w:rFonts w:ascii="Times New Roman" w:hAnsi="Times New Roman" w:cs="Times New Roman"/>
          <w:b/>
          <w:sz w:val="24"/>
          <w:szCs w:val="24"/>
          <w:u w:val="single"/>
        </w:rPr>
        <w:t xml:space="preserve">Arşiv İşlemleri: </w:t>
      </w:r>
    </w:p>
    <w:p w:rsidR="008E68FB" w:rsidRPr="00FC75EC" w:rsidRDefault="00463380"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İl Müdürlüğü</w:t>
      </w:r>
      <w:r w:rsidR="008E68FB" w:rsidRPr="00FC75EC">
        <w:rPr>
          <w:rFonts w:ascii="Times New Roman" w:hAnsi="Times New Roman" w:cs="Times New Roman"/>
          <w:sz w:val="24"/>
          <w:szCs w:val="24"/>
          <w:shd w:val="clear" w:color="auto" w:fill="FFFFFF"/>
        </w:rPr>
        <w:t xml:space="preserve"> arşiv hizmetlerinin usulünce yürütülüp yürütülmediği incelenir, münhasıran;</w:t>
      </w:r>
    </w:p>
    <w:p w:rsidR="00493557" w:rsidRPr="00FC75EC" w:rsidRDefault="00493557"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-Merkez arşivinin oluşturulup oluşturulmadığı,</w:t>
      </w:r>
    </w:p>
    <w:p w:rsidR="00FC1C8B" w:rsidRPr="00FC75EC" w:rsidRDefault="00FC1C8B"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Merkez arşivinin arşivlik malzemenin korunması için uygun bir yerde olup olmadığı,</w:t>
      </w:r>
    </w:p>
    <w:p w:rsidR="00493557" w:rsidRPr="00FC75EC" w:rsidRDefault="00493557"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-Ayıklama ve İmha Komisyonlarının oluşturulup personel görevlendirmesinin yapılıp yapılmadığı,</w:t>
      </w:r>
    </w:p>
    <w:p w:rsidR="00493557" w:rsidRPr="00FC75EC" w:rsidRDefault="00493557"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-Oluşturulacak Ayıklama ve İmha Komisyonlarının Mart ayında çalışmaya başlayıp başlamadığı,</w:t>
      </w:r>
    </w:p>
    <w:p w:rsidR="00FC1C8B" w:rsidRPr="00FC75EC" w:rsidRDefault="00FC1C8B"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-Bağlı kuruluşların arşiv faaliyetlerinin denetlenip denetlenmediği,</w:t>
      </w:r>
    </w:p>
    <w:p w:rsidR="008E68FB" w:rsidRPr="00FC75EC" w:rsidRDefault="008E68FB"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Yılı biten arşivlik malzemenin arşive taşınıp taşınmadığı,</w:t>
      </w:r>
    </w:p>
    <w:p w:rsidR="008E68FB" w:rsidRPr="00FC75EC" w:rsidRDefault="008E68FB"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Saklama süresi dolan arşivlik malzemenin imha edilip edilmediği,</w:t>
      </w:r>
    </w:p>
    <w:p w:rsidR="008E68FB" w:rsidRPr="00FC75EC" w:rsidRDefault="008E68FB"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Hususlarına yer verilir.</w:t>
      </w:r>
    </w:p>
    <w:p w:rsidR="005A0BF3" w:rsidRPr="00FC75EC" w:rsidRDefault="00B44AE9" w:rsidP="0061484F">
      <w:pPr>
        <w:spacing w:before="120" w:after="120"/>
        <w:ind w:firstLine="708"/>
        <w:jc w:val="both"/>
        <w:rPr>
          <w:rFonts w:ascii="Times New Roman" w:eastAsia="Times New Roman" w:hAnsi="Times New Roman" w:cs="Times New Roman"/>
          <w:sz w:val="20"/>
          <w:szCs w:val="20"/>
        </w:rPr>
      </w:pPr>
      <w:r w:rsidRPr="00FC75EC">
        <w:rPr>
          <w:rFonts w:ascii="Times New Roman" w:hAnsi="Times New Roman" w:cs="Times New Roman"/>
          <w:b/>
          <w:sz w:val="24"/>
          <w:szCs w:val="24"/>
          <w:u w:val="single"/>
        </w:rPr>
        <w:t>6.8.</w:t>
      </w:r>
      <w:r w:rsidR="008F36F1" w:rsidRPr="00FC75EC">
        <w:rPr>
          <w:rFonts w:ascii="Times New Roman" w:hAnsi="Times New Roman" w:cs="Times New Roman"/>
          <w:b/>
          <w:sz w:val="24"/>
          <w:szCs w:val="24"/>
          <w:u w:val="single"/>
        </w:rPr>
        <w:t xml:space="preserve"> </w:t>
      </w:r>
      <w:r w:rsidR="005A0BF3" w:rsidRPr="00FC75EC">
        <w:rPr>
          <w:rFonts w:ascii="Times New Roman" w:hAnsi="Times New Roman" w:cs="Times New Roman"/>
          <w:b/>
          <w:sz w:val="24"/>
          <w:szCs w:val="24"/>
          <w:u w:val="single"/>
        </w:rPr>
        <w:t>Bilgi İşlem İşlemleri:</w:t>
      </w:r>
      <w:r w:rsidR="005A0BF3" w:rsidRPr="00FC75EC">
        <w:rPr>
          <w:rFonts w:ascii="Times New Roman" w:eastAsia="Times New Roman" w:hAnsi="Times New Roman" w:cs="Times New Roman"/>
          <w:sz w:val="20"/>
          <w:szCs w:val="20"/>
        </w:rPr>
        <w:t xml:space="preserve"> </w:t>
      </w:r>
    </w:p>
    <w:p w:rsidR="00802AEB" w:rsidRPr="00FC75EC" w:rsidRDefault="004A3996" w:rsidP="0061484F">
      <w:pPr>
        <w:spacing w:before="120" w:after="120"/>
        <w:ind w:firstLine="709"/>
        <w:jc w:val="both"/>
        <w:rPr>
          <w:rFonts w:ascii="Times New Roman" w:hAnsi="Times New Roman"/>
          <w:sz w:val="24"/>
          <w:szCs w:val="24"/>
        </w:rPr>
      </w:pPr>
      <w:r w:rsidRPr="00FC75EC">
        <w:rPr>
          <w:rFonts w:ascii="Times New Roman" w:hAnsi="Times New Roman"/>
          <w:sz w:val="24"/>
          <w:szCs w:val="24"/>
        </w:rPr>
        <w:t>-</w:t>
      </w:r>
      <w:r w:rsidR="00802AEB" w:rsidRPr="00FC75EC">
        <w:rPr>
          <w:rFonts w:ascii="Times New Roman" w:hAnsi="Times New Roman"/>
          <w:sz w:val="24"/>
          <w:szCs w:val="24"/>
        </w:rPr>
        <w:t>Birden fazla internet hattı bulunup bulunmadığı,</w:t>
      </w:r>
    </w:p>
    <w:p w:rsidR="00DE3C43" w:rsidRPr="00FC75EC" w:rsidRDefault="004A3996" w:rsidP="0061484F">
      <w:pPr>
        <w:spacing w:before="120" w:after="120"/>
        <w:ind w:firstLine="708"/>
        <w:jc w:val="both"/>
        <w:rPr>
          <w:rFonts w:ascii="Times New Roman" w:hAnsi="Times New Roman" w:cs="Times New Roman"/>
          <w:sz w:val="24"/>
          <w:szCs w:val="24"/>
        </w:rPr>
      </w:pPr>
      <w:r w:rsidRPr="00FC75EC">
        <w:rPr>
          <w:rFonts w:ascii="Times New Roman" w:hAnsi="Times New Roman" w:cs="Times New Roman"/>
          <w:sz w:val="24"/>
          <w:szCs w:val="24"/>
        </w:rPr>
        <w:t>-</w:t>
      </w:r>
      <w:r w:rsidR="00DE3C43" w:rsidRPr="00FC75EC">
        <w:rPr>
          <w:rFonts w:ascii="Times New Roman" w:hAnsi="Times New Roman" w:cs="Times New Roman"/>
          <w:sz w:val="24"/>
          <w:szCs w:val="24"/>
        </w:rPr>
        <w:t>Kuruluş bilgisayar</w:t>
      </w:r>
      <w:r w:rsidR="00C15EF4" w:rsidRPr="00FC75EC">
        <w:rPr>
          <w:rFonts w:ascii="Times New Roman" w:hAnsi="Times New Roman" w:cs="Times New Roman"/>
          <w:sz w:val="24"/>
          <w:szCs w:val="24"/>
        </w:rPr>
        <w:t>ına</w:t>
      </w:r>
      <w:r w:rsidR="00DE3C43" w:rsidRPr="00FC75EC">
        <w:rPr>
          <w:rFonts w:ascii="Times New Roman" w:hAnsi="Times New Roman" w:cs="Times New Roman"/>
          <w:sz w:val="24"/>
          <w:szCs w:val="24"/>
        </w:rPr>
        <w:t xml:space="preserve"> filtreleme sistemleri </w:t>
      </w:r>
      <w:r w:rsidR="00C15EF4" w:rsidRPr="00FC75EC">
        <w:rPr>
          <w:rFonts w:ascii="Times New Roman" w:hAnsi="Times New Roman" w:cs="Times New Roman"/>
          <w:sz w:val="24"/>
          <w:szCs w:val="24"/>
        </w:rPr>
        <w:t xml:space="preserve">kurularak </w:t>
      </w:r>
      <w:r w:rsidR="00DE3C43" w:rsidRPr="00FC75EC">
        <w:rPr>
          <w:rFonts w:ascii="Times New Roman" w:hAnsi="Times New Roman" w:cs="Times New Roman"/>
          <w:sz w:val="24"/>
          <w:szCs w:val="24"/>
        </w:rPr>
        <w:t>istenilmeyen sitelere giriş</w:t>
      </w:r>
      <w:r w:rsidR="00C15EF4" w:rsidRPr="00FC75EC">
        <w:rPr>
          <w:rFonts w:ascii="Times New Roman" w:hAnsi="Times New Roman" w:cs="Times New Roman"/>
          <w:sz w:val="24"/>
          <w:szCs w:val="24"/>
        </w:rPr>
        <w:t>in</w:t>
      </w:r>
      <w:r w:rsidR="00DE3C43" w:rsidRPr="00FC75EC">
        <w:rPr>
          <w:rFonts w:ascii="Times New Roman" w:hAnsi="Times New Roman" w:cs="Times New Roman"/>
          <w:sz w:val="24"/>
          <w:szCs w:val="24"/>
        </w:rPr>
        <w:t xml:space="preserve"> (terör, pornografi, oyun, kumar</w:t>
      </w:r>
      <w:r w:rsidR="00C15EF4" w:rsidRPr="00FC75EC">
        <w:rPr>
          <w:rFonts w:ascii="Times New Roman" w:hAnsi="Times New Roman" w:cs="Times New Roman"/>
          <w:sz w:val="24"/>
          <w:szCs w:val="24"/>
        </w:rPr>
        <w:t>, şiddet içeren vs.) yasaklanıp yasaklanmadığı,</w:t>
      </w:r>
    </w:p>
    <w:p w:rsidR="004A3996" w:rsidRPr="00FC75EC" w:rsidRDefault="004A3996" w:rsidP="0061484F">
      <w:pPr>
        <w:spacing w:before="120" w:after="120"/>
        <w:ind w:firstLine="708"/>
        <w:jc w:val="both"/>
        <w:rPr>
          <w:rFonts w:ascii="Times New Roman" w:hAnsi="Times New Roman" w:cs="Times New Roman"/>
          <w:sz w:val="24"/>
          <w:szCs w:val="24"/>
        </w:rPr>
      </w:pPr>
      <w:r w:rsidRPr="00FC75EC">
        <w:rPr>
          <w:rFonts w:ascii="Times New Roman" w:hAnsi="Times New Roman" w:cs="Times New Roman"/>
          <w:sz w:val="24"/>
          <w:szCs w:val="24"/>
        </w:rPr>
        <w:t>-</w:t>
      </w:r>
      <w:r w:rsidRPr="00FC75EC">
        <w:rPr>
          <w:rFonts w:ascii="Times New Roman" w:hAnsi="Times New Roman" w:cs="Times New Roman"/>
          <w:sz w:val="24"/>
          <w:szCs w:val="24"/>
          <w:shd w:val="clear" w:color="auto" w:fill="FFFFFF"/>
        </w:rPr>
        <w:t>Bağlı kuruluşların bilgi işlem faaliyetlerinin denetlenip denetlenmediği,</w:t>
      </w:r>
    </w:p>
    <w:p w:rsidR="00C15EF4" w:rsidRPr="00FC75EC" w:rsidRDefault="00C15EF4" w:rsidP="0061484F">
      <w:pPr>
        <w:spacing w:before="120" w:after="120"/>
        <w:ind w:firstLine="708"/>
        <w:jc w:val="both"/>
        <w:rPr>
          <w:rFonts w:ascii="Times New Roman" w:hAnsi="Times New Roman" w:cs="Times New Roman"/>
          <w:sz w:val="24"/>
          <w:szCs w:val="24"/>
        </w:rPr>
      </w:pPr>
      <w:r w:rsidRPr="00FC75EC">
        <w:rPr>
          <w:rFonts w:ascii="Times New Roman" w:hAnsi="Times New Roman" w:cs="Times New Roman"/>
          <w:sz w:val="24"/>
          <w:szCs w:val="24"/>
        </w:rPr>
        <w:t>Hususlarına yer verilir.</w:t>
      </w:r>
    </w:p>
    <w:p w:rsidR="005A0BF3" w:rsidRPr="00FC75EC" w:rsidRDefault="00B44AE9" w:rsidP="0061484F">
      <w:pPr>
        <w:spacing w:before="120" w:after="120"/>
        <w:ind w:firstLine="708"/>
        <w:jc w:val="both"/>
        <w:rPr>
          <w:rFonts w:ascii="Times New Roman" w:eastAsia="Times New Roman" w:hAnsi="Times New Roman" w:cs="Times New Roman"/>
          <w:sz w:val="20"/>
          <w:szCs w:val="20"/>
        </w:rPr>
      </w:pPr>
      <w:r w:rsidRPr="00FC75EC">
        <w:rPr>
          <w:rFonts w:ascii="Times New Roman" w:hAnsi="Times New Roman" w:cs="Times New Roman"/>
          <w:b/>
          <w:sz w:val="24"/>
          <w:szCs w:val="24"/>
          <w:u w:val="single"/>
        </w:rPr>
        <w:t>6.9.</w:t>
      </w:r>
      <w:r w:rsidR="008F36F1" w:rsidRPr="00FC75EC">
        <w:rPr>
          <w:rFonts w:ascii="Times New Roman" w:hAnsi="Times New Roman" w:cs="Times New Roman"/>
          <w:b/>
          <w:sz w:val="24"/>
          <w:szCs w:val="24"/>
          <w:u w:val="single"/>
        </w:rPr>
        <w:t xml:space="preserve"> </w:t>
      </w:r>
      <w:r w:rsidR="005A0BF3" w:rsidRPr="00FC75EC">
        <w:rPr>
          <w:rFonts w:ascii="Times New Roman" w:hAnsi="Times New Roman" w:cs="Times New Roman"/>
          <w:b/>
          <w:sz w:val="24"/>
          <w:szCs w:val="24"/>
          <w:u w:val="single"/>
        </w:rPr>
        <w:t>Taşınır Mal İşlemleri:</w:t>
      </w:r>
      <w:r w:rsidR="005A0BF3" w:rsidRPr="00FC75EC">
        <w:rPr>
          <w:rFonts w:ascii="Times New Roman" w:eastAsia="Times New Roman" w:hAnsi="Times New Roman" w:cs="Times New Roman"/>
          <w:sz w:val="20"/>
          <w:szCs w:val="20"/>
        </w:rPr>
        <w:t xml:space="preserve"> </w:t>
      </w:r>
    </w:p>
    <w:p w:rsidR="00120262" w:rsidRPr="00FC75EC" w:rsidRDefault="002719C8"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İl Müdürlüğü</w:t>
      </w:r>
      <w:r w:rsidR="00120262" w:rsidRPr="00FC75EC">
        <w:rPr>
          <w:rFonts w:ascii="Times New Roman" w:hAnsi="Times New Roman" w:cs="Times New Roman"/>
          <w:sz w:val="24"/>
          <w:szCs w:val="24"/>
          <w:shd w:val="clear" w:color="auto" w:fill="FFFFFF"/>
        </w:rPr>
        <w:t xml:space="preserve"> taşınır mal işlemlerinin usulünce yürütülüp yürütülmediği incelenerek münhasıran;</w:t>
      </w:r>
    </w:p>
    <w:p w:rsidR="00120262" w:rsidRPr="00FC75EC" w:rsidRDefault="00120262"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 Kullanıma verilmeyen taşınırların uygun koşullarda ve düzgün şekilde sayıma hazır halde muhafaza edilip edilmediği,</w:t>
      </w:r>
    </w:p>
    <w:p w:rsidR="00120262" w:rsidRPr="00FC75EC" w:rsidRDefault="00120262"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w:t>
      </w:r>
      <w:r w:rsidR="0061484F" w:rsidRPr="00FC75EC">
        <w:rPr>
          <w:rFonts w:ascii="Times New Roman" w:hAnsi="Times New Roman" w:cs="Times New Roman"/>
          <w:sz w:val="24"/>
          <w:szCs w:val="24"/>
          <w:shd w:val="clear" w:color="auto" w:fill="FFFFFF"/>
        </w:rPr>
        <w:t>İl Müdürlüğü</w:t>
      </w:r>
      <w:r w:rsidRPr="00FC75EC">
        <w:rPr>
          <w:rFonts w:ascii="Times New Roman" w:hAnsi="Times New Roman" w:cs="Times New Roman"/>
          <w:sz w:val="24"/>
          <w:szCs w:val="24"/>
          <w:shd w:val="clear" w:color="auto" w:fill="FFFFFF"/>
        </w:rPr>
        <w:t xml:space="preserve"> depolarında bulunan stok düzeyinin (kırtasiye vs.) hizmetin ifasına uygun olup olmadığı,</w:t>
      </w:r>
    </w:p>
    <w:p w:rsidR="003B1E5C" w:rsidRPr="00FC75EC" w:rsidRDefault="003B1E5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lastRenderedPageBreak/>
        <w:t>- Taşınır mallara usulünce sicil numarası verilerek dayanıklı taşınır listelerinin oluşturulup oluşturulmadığı,</w:t>
      </w:r>
      <w:r w:rsidR="00C15EF4" w:rsidRPr="00FC75EC">
        <w:rPr>
          <w:rFonts w:ascii="Times New Roman" w:hAnsi="Times New Roman" w:cs="Times New Roman"/>
          <w:sz w:val="24"/>
          <w:szCs w:val="24"/>
          <w:shd w:val="clear" w:color="auto" w:fill="FFFFFF"/>
        </w:rPr>
        <w:t xml:space="preserve"> kişilere zimmet yapılıp yapılmadığı,</w:t>
      </w:r>
    </w:p>
    <w:p w:rsidR="003B1E5C" w:rsidRPr="00FC75EC" w:rsidRDefault="003B1E5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Ekonomik ömrünü tamamlayan taşınırların terkin edilmek amacıyla uygun şartlarda depolanıp depolanmadığı,</w:t>
      </w:r>
    </w:p>
    <w:p w:rsidR="00C15EF4" w:rsidRPr="00FC75EC" w:rsidRDefault="00C15EF4"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xml:space="preserve">- Personelin </w:t>
      </w:r>
      <w:r w:rsidR="0061484F" w:rsidRPr="00FC75EC">
        <w:rPr>
          <w:rFonts w:ascii="Times New Roman" w:hAnsi="Times New Roman" w:cs="Times New Roman"/>
          <w:sz w:val="24"/>
          <w:szCs w:val="24"/>
          <w:shd w:val="clear" w:color="auto" w:fill="FFFFFF"/>
        </w:rPr>
        <w:t>İl Müdürlüğü</w:t>
      </w:r>
      <w:r w:rsidRPr="00FC75EC">
        <w:rPr>
          <w:rFonts w:ascii="Times New Roman" w:hAnsi="Times New Roman" w:cs="Times New Roman"/>
          <w:sz w:val="24"/>
          <w:szCs w:val="24"/>
          <w:shd w:val="clear" w:color="auto" w:fill="FFFFFF"/>
        </w:rPr>
        <w:t xml:space="preserve"> taşınırlarına verdiği zararların usulünce tazmin edilip edilmediği,</w:t>
      </w:r>
    </w:p>
    <w:p w:rsidR="0061484F" w:rsidRPr="00FC75EC" w:rsidRDefault="0061484F"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Bağlı kuruluşların taşınır işlemlerinin usulünce yürütülmesinin takip edilip edilmediği,</w:t>
      </w:r>
    </w:p>
    <w:p w:rsidR="00825642" w:rsidRPr="00FC75EC" w:rsidRDefault="00825642"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-İl Müdürlüğü ve bağlı kuruluşlara ait taşınırların dengeli dağılımının sağlanıp sağlanmadığı,(Örnek: Yapılan gözlemlerde X kuruluşunda yer alan taşınırların fazla olduğu Y kuruluşunda ise eksik olduğu kanaatine varılırsa X kuruluşundan Y kuruluşuna taşınır devir işlemlerinin yapılabileceği hususu değerlendirilebilir.)</w:t>
      </w:r>
    </w:p>
    <w:p w:rsidR="00120262" w:rsidRPr="00FC75EC" w:rsidRDefault="00120262"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Hususları incelenir.</w:t>
      </w:r>
    </w:p>
    <w:p w:rsidR="00092BBF" w:rsidRPr="00FC75EC" w:rsidRDefault="00120262" w:rsidP="00092BBF">
      <w:pPr>
        <w:spacing w:before="120" w:after="120" w:line="240" w:lineRule="auto"/>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Ayrıca;</w:t>
      </w:r>
      <w:r w:rsidR="007C3AD1" w:rsidRPr="00FC75EC">
        <w:rPr>
          <w:rFonts w:ascii="Times New Roman" w:hAnsi="Times New Roman" w:cs="Times New Roman"/>
          <w:sz w:val="24"/>
          <w:szCs w:val="24"/>
          <w:shd w:val="clear" w:color="auto" w:fill="FFFFFF"/>
        </w:rPr>
        <w:t xml:space="preserve"> </w:t>
      </w:r>
      <w:r w:rsidR="0061484F" w:rsidRPr="00FC75EC">
        <w:rPr>
          <w:rFonts w:ascii="Times New Roman" w:hAnsi="Times New Roman" w:cs="Times New Roman"/>
          <w:sz w:val="24"/>
          <w:szCs w:val="24"/>
          <w:shd w:val="clear" w:color="auto" w:fill="FFFFFF"/>
        </w:rPr>
        <w:t>İl Müdürlüğü</w:t>
      </w:r>
      <w:r w:rsidR="007C3AD1" w:rsidRPr="00FC75EC">
        <w:rPr>
          <w:rFonts w:ascii="Times New Roman" w:hAnsi="Times New Roman" w:cs="Times New Roman"/>
          <w:sz w:val="24"/>
          <w:szCs w:val="24"/>
          <w:shd w:val="clear" w:color="auto" w:fill="FFFFFF"/>
        </w:rPr>
        <w:t xml:space="preserve"> ait taşınırların sayımı örnekleme suretiyle yapılır (en az 10 kalem tüketim malzemesi ve en az 10 kalem dayanıklı taşınır olmak üzere),  taşınırların fazla ya da noksan olması halinde gerekli tutanaklar düzenlenir, raporda belirtilir.</w:t>
      </w:r>
      <w:r w:rsidRPr="00FC75EC">
        <w:rPr>
          <w:rFonts w:ascii="Times New Roman" w:hAnsi="Times New Roman" w:cs="Times New Roman"/>
          <w:sz w:val="24"/>
          <w:szCs w:val="24"/>
          <w:shd w:val="clear" w:color="auto" w:fill="FFFFFF"/>
        </w:rPr>
        <w:t xml:space="preserve"> </w:t>
      </w:r>
      <w:r w:rsidR="007C3AD1" w:rsidRPr="00FC75EC">
        <w:rPr>
          <w:rFonts w:ascii="Times New Roman" w:hAnsi="Times New Roman" w:cs="Times New Roman"/>
          <w:sz w:val="24"/>
          <w:szCs w:val="24"/>
          <w:shd w:val="clear" w:color="auto" w:fill="FFFFFF"/>
        </w:rPr>
        <w:t>Kuruluş taşınır işlemlerinde eksik tespit edilmesi halinde tarama usulüne geçilerek eksiklik tespit edilir, fazlalık tespit edilmesi halinde ise kayıtlara intikali sağlanır.</w:t>
      </w:r>
      <w:r w:rsidR="00092BBF" w:rsidRPr="00FC75EC">
        <w:rPr>
          <w:rFonts w:ascii="Times New Roman" w:hAnsi="Times New Roman" w:cs="Times New Roman"/>
          <w:sz w:val="24"/>
          <w:szCs w:val="24"/>
          <w:shd w:val="clear" w:color="auto" w:fill="FFFFFF"/>
        </w:rPr>
        <w:t xml:space="preserve"> Gerektiğinde tarama usulüne geçilir.</w:t>
      </w:r>
    </w:p>
    <w:p w:rsidR="005A0BF3"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6.10.</w:t>
      </w:r>
      <w:r w:rsidR="008F36F1" w:rsidRPr="00FC75EC">
        <w:rPr>
          <w:rFonts w:ascii="Times New Roman" w:hAnsi="Times New Roman" w:cs="Times New Roman"/>
          <w:b/>
          <w:sz w:val="24"/>
          <w:szCs w:val="24"/>
          <w:u w:val="single"/>
        </w:rPr>
        <w:t xml:space="preserve"> </w:t>
      </w:r>
      <w:r w:rsidR="0003352C" w:rsidRPr="00FC75EC">
        <w:rPr>
          <w:rFonts w:ascii="Times New Roman" w:hAnsi="Times New Roman" w:cs="Times New Roman"/>
          <w:b/>
          <w:sz w:val="24"/>
          <w:szCs w:val="24"/>
          <w:u w:val="single"/>
        </w:rPr>
        <w:t>Satın Alma,</w:t>
      </w:r>
      <w:r w:rsidR="005A0BF3" w:rsidRPr="00FC75EC">
        <w:rPr>
          <w:rFonts w:ascii="Times New Roman" w:hAnsi="Times New Roman" w:cs="Times New Roman"/>
          <w:b/>
          <w:sz w:val="24"/>
          <w:szCs w:val="24"/>
          <w:u w:val="single"/>
        </w:rPr>
        <w:t xml:space="preserve"> İhale</w:t>
      </w:r>
      <w:r w:rsidR="00BA24D1" w:rsidRPr="00FC75EC">
        <w:rPr>
          <w:rFonts w:ascii="Times New Roman" w:hAnsi="Times New Roman" w:cs="Times New Roman"/>
          <w:b/>
          <w:sz w:val="24"/>
          <w:szCs w:val="24"/>
          <w:u w:val="single"/>
        </w:rPr>
        <w:t>, T</w:t>
      </w:r>
      <w:r w:rsidR="00120262" w:rsidRPr="00FC75EC">
        <w:rPr>
          <w:rFonts w:ascii="Times New Roman" w:hAnsi="Times New Roman" w:cs="Times New Roman"/>
          <w:b/>
          <w:sz w:val="24"/>
          <w:szCs w:val="24"/>
          <w:u w:val="single"/>
        </w:rPr>
        <w:t>ahakkuk</w:t>
      </w:r>
      <w:r w:rsidR="0003352C" w:rsidRPr="00FC75EC">
        <w:rPr>
          <w:rFonts w:ascii="Times New Roman" w:hAnsi="Times New Roman" w:cs="Times New Roman"/>
          <w:b/>
          <w:sz w:val="24"/>
          <w:szCs w:val="24"/>
          <w:u w:val="single"/>
        </w:rPr>
        <w:t xml:space="preserve"> ve Ödeme Emri</w:t>
      </w:r>
      <w:r w:rsidR="005A0BF3" w:rsidRPr="00FC75EC">
        <w:rPr>
          <w:rFonts w:ascii="Times New Roman" w:hAnsi="Times New Roman" w:cs="Times New Roman"/>
          <w:b/>
          <w:sz w:val="24"/>
          <w:szCs w:val="24"/>
          <w:u w:val="single"/>
        </w:rPr>
        <w:t xml:space="preserve"> İşlemleri</w:t>
      </w:r>
      <w:r w:rsidR="00825642" w:rsidRPr="00FC75EC">
        <w:rPr>
          <w:rFonts w:ascii="Times New Roman" w:hAnsi="Times New Roman" w:cs="Times New Roman"/>
          <w:b/>
          <w:sz w:val="24"/>
          <w:szCs w:val="24"/>
          <w:u w:val="single"/>
        </w:rPr>
        <w:t>:</w:t>
      </w:r>
    </w:p>
    <w:p w:rsidR="0003352C" w:rsidRPr="00FC75EC" w:rsidRDefault="0003352C"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Satın alma, ihale ve ödemelerde son iki yıl içerisinde yapılanlar esas alınarak değerlendirme yapılır. Bu bölümde münhasıran;</w:t>
      </w:r>
    </w:p>
    <w:p w:rsidR="0003352C" w:rsidRPr="00FC75EC" w:rsidRDefault="0003352C" w:rsidP="0061484F">
      <w:pPr>
        <w:spacing w:before="120" w:after="120"/>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b/>
        <w:t>- Satın alma ve ihalelerin mevzuatta belirtilen usule uygun yapılıp yapılmadığı,</w:t>
      </w:r>
    </w:p>
    <w:p w:rsidR="0003352C" w:rsidRPr="00FC75EC" w:rsidRDefault="0003352C" w:rsidP="0061484F">
      <w:pPr>
        <w:spacing w:before="120" w:after="120"/>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b/>
        <w:t>- Ödeme emri belgele</w:t>
      </w:r>
      <w:r w:rsidR="006B38CB" w:rsidRPr="00FC75EC">
        <w:rPr>
          <w:rFonts w:ascii="Times New Roman" w:hAnsi="Times New Roman" w:cs="Times New Roman"/>
          <w:sz w:val="24"/>
          <w:szCs w:val="24"/>
          <w:shd w:val="clear" w:color="auto" w:fill="FFFFFF"/>
        </w:rPr>
        <w:t>ri ve ekleri</w:t>
      </w:r>
      <w:r w:rsidRPr="00FC75EC">
        <w:rPr>
          <w:rFonts w:ascii="Times New Roman" w:hAnsi="Times New Roman" w:cs="Times New Roman"/>
          <w:sz w:val="24"/>
          <w:szCs w:val="24"/>
          <w:shd w:val="clear" w:color="auto" w:fill="FFFFFF"/>
        </w:rPr>
        <w:t>nin usulünce düzenlenip düzenlenmediği,</w:t>
      </w:r>
    </w:p>
    <w:p w:rsidR="0003352C" w:rsidRPr="00FC75EC" w:rsidRDefault="00AD4FF7" w:rsidP="0061484F">
      <w:pPr>
        <w:spacing w:before="120" w:after="120"/>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b/>
        <w:t>-</w:t>
      </w:r>
      <w:r w:rsidR="0003352C" w:rsidRPr="00FC75EC">
        <w:rPr>
          <w:rFonts w:ascii="Times New Roman" w:hAnsi="Times New Roman" w:cs="Times New Roman"/>
          <w:sz w:val="24"/>
          <w:szCs w:val="24"/>
          <w:shd w:val="clear" w:color="auto" w:fill="FFFFFF"/>
        </w:rPr>
        <w:t>Ön ödeme (avans) işlemlerinin usulünce yapılıp yapılmadığı,</w:t>
      </w:r>
    </w:p>
    <w:p w:rsidR="0003352C" w:rsidRPr="00FC75EC" w:rsidRDefault="00AD4FF7" w:rsidP="0061484F">
      <w:pPr>
        <w:spacing w:before="120" w:after="120"/>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b/>
        <w:t>-</w:t>
      </w:r>
      <w:r w:rsidR="0003352C" w:rsidRPr="00FC75EC">
        <w:rPr>
          <w:rFonts w:ascii="Times New Roman" w:hAnsi="Times New Roman" w:cs="Times New Roman"/>
          <w:sz w:val="24"/>
          <w:szCs w:val="24"/>
          <w:shd w:val="clear" w:color="auto" w:fill="FFFFFF"/>
        </w:rPr>
        <w:t xml:space="preserve">Maaş, ek ders, yolluk gibi ödemelerin usulünce yapılıp yapılmadığı, </w:t>
      </w:r>
    </w:p>
    <w:p w:rsidR="008F003B" w:rsidRPr="00FC75EC" w:rsidRDefault="008F003B" w:rsidP="008F003B">
      <w:pPr>
        <w:spacing w:before="120" w:after="120" w:line="240" w:lineRule="auto"/>
        <w:ind w:firstLine="709"/>
        <w:jc w:val="both"/>
        <w:rPr>
          <w:rFonts w:ascii="Times New Roman" w:hAnsi="Times New Roman" w:cs="Times New Roman"/>
          <w:sz w:val="24"/>
          <w:szCs w:val="24"/>
        </w:rPr>
      </w:pPr>
      <w:r w:rsidRPr="00FC75EC">
        <w:rPr>
          <w:rFonts w:ascii="Times New Roman" w:hAnsi="Times New Roman" w:cs="Times New Roman"/>
          <w:sz w:val="24"/>
          <w:szCs w:val="24"/>
        </w:rPr>
        <w:t xml:space="preserve">- </w:t>
      </w:r>
      <w:r w:rsidRPr="00FC75EC">
        <w:rPr>
          <w:rFonts w:ascii="Times New Roman" w:hAnsi="Times New Roman" w:cs="Times New Roman"/>
          <w:sz w:val="24"/>
          <w:szCs w:val="24"/>
          <w:shd w:val="clear" w:color="auto" w:fill="FFFFFF"/>
        </w:rPr>
        <w:t>Maaş, ek ders, yolluk gibi ödemelere ilişkin</w:t>
      </w:r>
      <w:r w:rsidRPr="00FC75EC">
        <w:rPr>
          <w:rFonts w:ascii="Times New Roman" w:hAnsi="Times New Roman" w:cs="Times New Roman"/>
          <w:sz w:val="24"/>
          <w:szCs w:val="24"/>
        </w:rPr>
        <w:t xml:space="preserve"> ödeme emri belgesinde “Ödeme Yapılacak Kişi/Kurum” sekmesinde ilgili kişi ya da kuruma hariç bilgilere (Ad-Soyad, İban vs.) yer verilip verilmediği,</w:t>
      </w:r>
    </w:p>
    <w:p w:rsidR="008F003B" w:rsidRPr="00FC75EC" w:rsidRDefault="008F003B" w:rsidP="008F003B">
      <w:pPr>
        <w:spacing w:before="120" w:after="120" w:line="240" w:lineRule="auto"/>
        <w:ind w:firstLine="709"/>
        <w:jc w:val="both"/>
        <w:rPr>
          <w:rFonts w:ascii="Times New Roman" w:hAnsi="Times New Roman" w:cs="Times New Roman"/>
          <w:sz w:val="24"/>
          <w:szCs w:val="24"/>
        </w:rPr>
      </w:pPr>
      <w:r w:rsidRPr="00FC75EC">
        <w:rPr>
          <w:rFonts w:ascii="Times New Roman" w:hAnsi="Times New Roman" w:cs="Times New Roman"/>
          <w:sz w:val="24"/>
          <w:szCs w:val="24"/>
        </w:rPr>
        <w:t>(Yolluk vb. ödemelere ilişkin ödeme emri belgesinde Ödeme Yapılacak Kişi/Kurum sekmesinde doğrudan ilgili kişi ya da kurumun bilgileri yerine kuruluşun kendi banka bilgilerine yer vermek suretiyle ödeneğin kuruluş banka hesabına aktarılması ve sonrasında da text dosyası ile söz konusu ödeneğin mutemedin kendi hesabına transfer edilmesine yönelik usulsüz işlemler olabilmektedir.)</w:t>
      </w:r>
    </w:p>
    <w:p w:rsidR="0003352C" w:rsidRPr="00FC75EC" w:rsidRDefault="00AD4FF7" w:rsidP="0061484F">
      <w:pPr>
        <w:spacing w:before="120" w:after="120"/>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ab/>
        <w:t>-</w:t>
      </w:r>
      <w:r w:rsidR="0003352C" w:rsidRPr="00FC75EC">
        <w:rPr>
          <w:rFonts w:ascii="Times New Roman" w:hAnsi="Times New Roman" w:cs="Times New Roman"/>
          <w:sz w:val="24"/>
          <w:szCs w:val="24"/>
          <w:shd w:val="clear" w:color="auto" w:fill="FFFFFF"/>
        </w:rPr>
        <w:t>Satın alma evraklarının belirlenen limitlere uyularak ön mali kontrole gönderilip gönderilmediği,</w:t>
      </w:r>
    </w:p>
    <w:p w:rsidR="0003352C" w:rsidRPr="00FC75EC" w:rsidRDefault="0003352C" w:rsidP="0061484F">
      <w:pPr>
        <w:spacing w:before="120" w:after="120"/>
        <w:ind w:firstLine="708"/>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İdari para cezalarının kurum bütçesinde ödenip ödenmediği, varsa sorumlulara rücu edilip edilmediği, (tarama usulüyle)</w:t>
      </w:r>
    </w:p>
    <w:p w:rsidR="0003352C" w:rsidRPr="00FC75EC" w:rsidRDefault="0003352C" w:rsidP="0061484F">
      <w:pPr>
        <w:spacing w:before="120" w:after="120"/>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lastRenderedPageBreak/>
        <w:tab/>
        <w:t>- Kamu zararının oluşması halinde usulünce tazmin edilip edilmediği, (tarama usulüyle)</w:t>
      </w:r>
    </w:p>
    <w:p w:rsidR="0061484F" w:rsidRPr="00FC75EC" w:rsidRDefault="0061484F"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 Bağlı kuruluşların satın alma ve ihale işlemlerinin usulünce yürütülmesinin takip edilip edilmediği,</w:t>
      </w:r>
    </w:p>
    <w:p w:rsidR="003C0113" w:rsidRPr="00FC75EC" w:rsidRDefault="00AD4FF7" w:rsidP="0061484F">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shd w:val="clear" w:color="auto" w:fill="FFFFFF"/>
        </w:rPr>
        <w:t>-</w:t>
      </w:r>
      <w:r w:rsidR="003C0113" w:rsidRPr="00FC75EC">
        <w:rPr>
          <w:rFonts w:ascii="Times New Roman" w:hAnsi="Times New Roman" w:cs="Times New Roman"/>
          <w:sz w:val="24"/>
          <w:szCs w:val="24"/>
        </w:rPr>
        <w:t>K</w:t>
      </w:r>
      <w:r w:rsidRPr="00FC75EC">
        <w:rPr>
          <w:rFonts w:ascii="Times New Roman" w:hAnsi="Times New Roman" w:cs="Times New Roman"/>
          <w:sz w:val="24"/>
          <w:szCs w:val="24"/>
        </w:rPr>
        <w:t>işi borçlarına ilişkin iş ve işlemleri</w:t>
      </w:r>
      <w:r w:rsidR="003C0113" w:rsidRPr="00FC75EC">
        <w:rPr>
          <w:rFonts w:ascii="Times New Roman" w:hAnsi="Times New Roman" w:cs="Times New Roman"/>
          <w:sz w:val="24"/>
          <w:szCs w:val="24"/>
        </w:rPr>
        <w:t>n kayıt altına alınıp alınmadığı, tahsiline ilişkin işlemlerin takip edilip edilmediği,</w:t>
      </w:r>
    </w:p>
    <w:p w:rsidR="007E6B97" w:rsidRPr="00FC75EC" w:rsidRDefault="003C0113" w:rsidP="0061484F">
      <w:pPr>
        <w:spacing w:before="120" w:after="120"/>
        <w:ind w:firstLine="709"/>
        <w:jc w:val="both"/>
        <w:rPr>
          <w:rFonts w:ascii="Times New Roman" w:hAnsi="Times New Roman" w:cs="Times New Roman"/>
          <w:sz w:val="24"/>
          <w:szCs w:val="24"/>
        </w:rPr>
      </w:pPr>
      <w:r w:rsidRPr="00FC75EC">
        <w:rPr>
          <w:rFonts w:ascii="Times New Roman" w:hAnsi="Times New Roman" w:cs="Times New Roman"/>
          <w:sz w:val="24"/>
          <w:szCs w:val="24"/>
        </w:rPr>
        <w:t>-</w:t>
      </w:r>
      <w:r w:rsidR="007E6B97" w:rsidRPr="00FC75EC">
        <w:rPr>
          <w:rFonts w:ascii="Times New Roman" w:hAnsi="Times New Roman" w:cs="Times New Roman"/>
          <w:sz w:val="24"/>
          <w:szCs w:val="24"/>
        </w:rPr>
        <w:t>Bağlı sosyal hizmet kuruluşları adına yapılan m</w:t>
      </w:r>
      <w:r w:rsidRPr="00FC75EC">
        <w:rPr>
          <w:rFonts w:ascii="Times New Roman" w:hAnsi="Times New Roman" w:cs="Times New Roman"/>
          <w:sz w:val="24"/>
          <w:szCs w:val="24"/>
        </w:rPr>
        <w:t>amul yemek ve</w:t>
      </w:r>
      <w:r w:rsidR="007E6B97" w:rsidRPr="00FC75EC">
        <w:rPr>
          <w:rFonts w:ascii="Times New Roman" w:hAnsi="Times New Roman" w:cs="Times New Roman"/>
          <w:sz w:val="24"/>
          <w:szCs w:val="24"/>
        </w:rPr>
        <w:t xml:space="preserve"> olması halinde</w:t>
      </w:r>
      <w:r w:rsidRPr="00FC75EC">
        <w:rPr>
          <w:rFonts w:ascii="Times New Roman" w:hAnsi="Times New Roman" w:cs="Times New Roman"/>
          <w:sz w:val="24"/>
          <w:szCs w:val="24"/>
        </w:rPr>
        <w:t xml:space="preserve"> araç kiralama </w:t>
      </w:r>
      <w:r w:rsidR="007E6B97" w:rsidRPr="00FC75EC">
        <w:rPr>
          <w:rFonts w:ascii="Times New Roman" w:hAnsi="Times New Roman" w:cs="Times New Roman"/>
          <w:sz w:val="24"/>
          <w:szCs w:val="24"/>
        </w:rPr>
        <w:t xml:space="preserve">ihale </w:t>
      </w:r>
      <w:r w:rsidRPr="00FC75EC">
        <w:rPr>
          <w:rFonts w:ascii="Times New Roman" w:hAnsi="Times New Roman" w:cs="Times New Roman"/>
          <w:sz w:val="24"/>
          <w:szCs w:val="24"/>
        </w:rPr>
        <w:t>işlemleri</w:t>
      </w:r>
      <w:r w:rsidR="007E6B97" w:rsidRPr="00FC75EC">
        <w:rPr>
          <w:rFonts w:ascii="Times New Roman" w:hAnsi="Times New Roman" w:cs="Times New Roman"/>
          <w:sz w:val="24"/>
          <w:szCs w:val="24"/>
        </w:rPr>
        <w:t xml:space="preserve">ne ilişkin sözleşmelerin İl Müdürlüğü veya bağlı kuruluşlar tarafından imzalanması halinde tip sözleşmelerde yer alan cezai yaptırımların sözleşmelere eklenmesi hususunun kontrol edilip edilmediği, </w:t>
      </w:r>
    </w:p>
    <w:p w:rsidR="00CC22F4" w:rsidRPr="00FC75EC" w:rsidRDefault="00CC22F4" w:rsidP="00042528">
      <w:pPr>
        <w:shd w:val="clear" w:color="auto" w:fill="FFFFFF"/>
        <w:ind w:firstLine="708"/>
        <w:jc w:val="both"/>
        <w:rPr>
          <w:rFonts w:ascii="Times New Roman" w:hAnsi="Times New Roman" w:cs="Times New Roman"/>
          <w:sz w:val="24"/>
          <w:szCs w:val="24"/>
        </w:rPr>
      </w:pPr>
      <w:r w:rsidRPr="00FC75EC">
        <w:rPr>
          <w:rFonts w:ascii="Times New Roman" w:hAnsi="Times New Roman" w:cs="Times New Roman"/>
          <w:sz w:val="24"/>
          <w:szCs w:val="24"/>
        </w:rPr>
        <w:t xml:space="preserve">- </w:t>
      </w:r>
      <w:r w:rsidR="00042528" w:rsidRPr="00FC75EC">
        <w:rPr>
          <w:rFonts w:ascii="Times New Roman" w:hAnsi="Times New Roman" w:cs="Times New Roman"/>
          <w:sz w:val="24"/>
          <w:szCs w:val="24"/>
        </w:rPr>
        <w:t xml:space="preserve">Verilen araç kiralama hizmet alımı yetkisi ile araç kiralama hizmet alımı ihalesinin </w:t>
      </w:r>
      <w:r w:rsidRPr="00FC75EC">
        <w:rPr>
          <w:rFonts w:ascii="Times New Roman" w:hAnsi="Times New Roman" w:cs="Times New Roman"/>
          <w:sz w:val="24"/>
          <w:szCs w:val="24"/>
        </w:rPr>
        <w:t>uygun</w:t>
      </w:r>
      <w:r w:rsidR="00B224D5" w:rsidRPr="00FC75EC">
        <w:rPr>
          <w:rFonts w:ascii="Times New Roman" w:hAnsi="Times New Roman" w:cs="Times New Roman"/>
          <w:sz w:val="24"/>
          <w:szCs w:val="24"/>
        </w:rPr>
        <w:t xml:space="preserve"> olup olmadığı</w:t>
      </w:r>
      <w:r w:rsidR="00042528" w:rsidRPr="00FC75EC">
        <w:rPr>
          <w:rFonts w:ascii="Times New Roman" w:hAnsi="Times New Roman" w:cs="Times New Roman"/>
          <w:sz w:val="24"/>
          <w:szCs w:val="24"/>
        </w:rPr>
        <w:t xml:space="preserve"> (MİLKEP kayıtları ile KBS kayıtlarının uyumluluğu)</w:t>
      </w:r>
      <w:r w:rsidR="00B224D5" w:rsidRPr="00FC75EC">
        <w:rPr>
          <w:rFonts w:ascii="Times New Roman" w:hAnsi="Times New Roman" w:cs="Times New Roman"/>
          <w:sz w:val="24"/>
          <w:szCs w:val="24"/>
        </w:rPr>
        <w:t>, kiralama yapılan araçların teknik şartnameye uygun olup olmadığı,</w:t>
      </w:r>
    </w:p>
    <w:p w:rsidR="007C3AD1" w:rsidRPr="00FC75EC" w:rsidRDefault="007C3AD1" w:rsidP="0061484F">
      <w:pPr>
        <w:spacing w:before="120" w:after="120"/>
        <w:ind w:firstLine="709"/>
        <w:jc w:val="both"/>
        <w:rPr>
          <w:rFonts w:ascii="Times New Roman" w:hAnsi="Times New Roman" w:cs="Times New Roman"/>
          <w:sz w:val="24"/>
          <w:szCs w:val="24"/>
          <w:shd w:val="clear" w:color="auto" w:fill="FFFFFF"/>
        </w:rPr>
      </w:pPr>
      <w:r w:rsidRPr="00FC75EC">
        <w:rPr>
          <w:rFonts w:ascii="Times New Roman" w:hAnsi="Times New Roman" w:cs="Times New Roman"/>
          <w:sz w:val="24"/>
          <w:szCs w:val="24"/>
          <w:shd w:val="clear" w:color="auto" w:fill="FFFFFF"/>
        </w:rPr>
        <w:t>Hususlarına yer verilir.</w:t>
      </w:r>
    </w:p>
    <w:p w:rsidR="00F14AE6" w:rsidRPr="00FC75EC" w:rsidRDefault="00B44AE9" w:rsidP="00F14AE6">
      <w:pPr>
        <w:spacing w:before="120" w:after="120" w:line="240" w:lineRule="auto"/>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7 </w:t>
      </w:r>
      <w:r w:rsidR="009270A8">
        <w:rPr>
          <w:rFonts w:ascii="Times New Roman" w:hAnsi="Times New Roman" w:cs="Times New Roman"/>
          <w:b/>
          <w:sz w:val="24"/>
          <w:szCs w:val="24"/>
          <w:u w:val="single"/>
        </w:rPr>
        <w:t xml:space="preserve">- </w:t>
      </w:r>
      <w:bookmarkStart w:id="0" w:name="_GoBack"/>
      <w:bookmarkEnd w:id="0"/>
      <w:r w:rsidR="00F14AE6" w:rsidRPr="00FC75EC">
        <w:rPr>
          <w:rFonts w:ascii="Times New Roman" w:hAnsi="Times New Roman" w:cs="Times New Roman"/>
          <w:b/>
          <w:sz w:val="24"/>
          <w:szCs w:val="24"/>
          <w:u w:val="single"/>
        </w:rPr>
        <w:t>BİR ÖNCEKİ GENEL TEFTİŞ, İL MÜDÜRLÜĞÜNCE YAPILAN DENETİM SONUÇLARI İLE VARSA İNCELEME/ÖN İNCELEME/DİSİPLİN SORUŞTURMASI GEREKTİREN KONULAR:</w:t>
      </w:r>
    </w:p>
    <w:p w:rsidR="00F14AE6" w:rsidRPr="00FC75EC" w:rsidRDefault="00F14AE6" w:rsidP="00F14AE6">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Bu bölümde;</w:t>
      </w:r>
    </w:p>
    <w:p w:rsidR="00F14AE6" w:rsidRPr="00FC75EC" w:rsidRDefault="00F14AE6" w:rsidP="00F14AE6">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1- Bir önceki genel teftiş tenkitlerinin ikmal edilip edilmediği,</w:t>
      </w:r>
    </w:p>
    <w:p w:rsidR="00F14AE6" w:rsidRPr="00FC75EC" w:rsidRDefault="00F14AE6" w:rsidP="00B224D5">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 xml:space="preserve">2- </w:t>
      </w:r>
      <w:r w:rsidR="00B224D5" w:rsidRPr="00FC75EC">
        <w:rPr>
          <w:rFonts w:ascii="Times New Roman" w:hAnsi="Times New Roman" w:cs="Times New Roman"/>
          <w:sz w:val="24"/>
          <w:szCs w:val="24"/>
        </w:rPr>
        <w:t>Valilik tarafından ya da diğer kamu idarelerince</w:t>
      </w:r>
      <w:r w:rsidRPr="00FC75EC">
        <w:rPr>
          <w:rFonts w:ascii="Times New Roman" w:hAnsi="Times New Roman" w:cs="Times New Roman"/>
          <w:sz w:val="24"/>
          <w:szCs w:val="24"/>
        </w:rPr>
        <w:t xml:space="preserve"> yapılan denetimlerde tespit edilen eksikliklerin ikmal edilip edilmediği,</w:t>
      </w:r>
    </w:p>
    <w:p w:rsidR="00F14AE6" w:rsidRPr="00FC75EC" w:rsidRDefault="00E4420F" w:rsidP="00F14AE6">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3</w:t>
      </w:r>
      <w:r w:rsidR="00F14AE6" w:rsidRPr="00FC75EC">
        <w:rPr>
          <w:rFonts w:ascii="Times New Roman" w:hAnsi="Times New Roman" w:cs="Times New Roman"/>
          <w:sz w:val="24"/>
          <w:szCs w:val="24"/>
        </w:rPr>
        <w:t xml:space="preserve">- Yapılan genel teftiş esnasında </w:t>
      </w:r>
      <w:r w:rsidR="00D30330" w:rsidRPr="00FC75EC">
        <w:rPr>
          <w:rFonts w:ascii="Times New Roman" w:hAnsi="Times New Roman" w:cs="Times New Roman"/>
          <w:sz w:val="24"/>
          <w:szCs w:val="24"/>
        </w:rPr>
        <w:t>inceleme</w:t>
      </w:r>
      <w:r w:rsidR="00F14AE6" w:rsidRPr="00FC75EC">
        <w:rPr>
          <w:rFonts w:ascii="Times New Roman" w:hAnsi="Times New Roman" w:cs="Times New Roman"/>
          <w:sz w:val="24"/>
          <w:szCs w:val="24"/>
        </w:rPr>
        <w:t>, ön inceleme ve disiplin soruşturmasına konu edilecek herhangi bir hususun olup olmadığı,</w:t>
      </w:r>
    </w:p>
    <w:p w:rsidR="00F14AE6" w:rsidRPr="00FC75EC" w:rsidRDefault="00F14AE6" w:rsidP="00F14AE6">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Hususları yer alacaktır.</w:t>
      </w:r>
    </w:p>
    <w:p w:rsidR="00EF34FF" w:rsidRPr="00FC75EC" w:rsidRDefault="00B44AE9" w:rsidP="00C46A64">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8 </w:t>
      </w:r>
      <w:r w:rsidR="00C84D36" w:rsidRPr="00FC75EC">
        <w:rPr>
          <w:rFonts w:ascii="Times New Roman" w:hAnsi="Times New Roman" w:cs="Times New Roman"/>
          <w:b/>
          <w:sz w:val="24"/>
          <w:szCs w:val="24"/>
          <w:u w:val="single"/>
        </w:rPr>
        <w:t xml:space="preserve">– TEFTİŞ </w:t>
      </w:r>
      <w:r w:rsidR="00166DD6" w:rsidRPr="00FC75EC">
        <w:rPr>
          <w:rFonts w:ascii="Times New Roman" w:hAnsi="Times New Roman" w:cs="Times New Roman"/>
          <w:b/>
          <w:sz w:val="24"/>
          <w:szCs w:val="24"/>
          <w:u w:val="single"/>
        </w:rPr>
        <w:t xml:space="preserve">BULGULARI </w:t>
      </w:r>
      <w:r w:rsidR="00C95AB9" w:rsidRPr="00FC75EC">
        <w:rPr>
          <w:rFonts w:ascii="Times New Roman" w:hAnsi="Times New Roman" w:cs="Times New Roman"/>
          <w:b/>
          <w:sz w:val="24"/>
          <w:szCs w:val="24"/>
          <w:u w:val="single"/>
        </w:rPr>
        <w:t>VE CEVAPLARI</w:t>
      </w:r>
      <w:r w:rsidR="00C84D36" w:rsidRPr="00FC75EC">
        <w:rPr>
          <w:rFonts w:ascii="Times New Roman" w:hAnsi="Times New Roman" w:cs="Times New Roman"/>
          <w:b/>
          <w:sz w:val="24"/>
          <w:szCs w:val="24"/>
          <w:u w:val="single"/>
        </w:rPr>
        <w:t>:</w:t>
      </w:r>
    </w:p>
    <w:p w:rsidR="00537C7C" w:rsidRPr="00FC75EC" w:rsidRDefault="00537C7C" w:rsidP="00537C7C">
      <w:pPr>
        <w:spacing w:before="120" w:after="120"/>
        <w:ind w:firstLine="708"/>
        <w:jc w:val="both"/>
        <w:rPr>
          <w:rFonts w:ascii="Times New Roman" w:hAnsi="Times New Roman" w:cs="Times New Roman"/>
          <w:sz w:val="24"/>
          <w:szCs w:val="24"/>
        </w:rPr>
      </w:pPr>
      <w:r w:rsidRPr="00FC75EC">
        <w:rPr>
          <w:rFonts w:ascii="Times New Roman" w:hAnsi="Times New Roman" w:cs="Times New Roman"/>
          <w:sz w:val="24"/>
          <w:szCs w:val="24"/>
        </w:rPr>
        <w:t>Bu bölümde Müfettişin teftiş sonucunda ulaştığı tespit ve bulgular ile Kuruluşun söz konusu tespit ve bulgulara verdiği cevaplara yer verilir. Müfettişin bulgusu koyu punto ile belirtilirken hemen arkasından kuruluşun cevabı normal punto ile sıra takip ederek tamamlanır.</w:t>
      </w:r>
    </w:p>
    <w:p w:rsidR="00537C7C" w:rsidRPr="00FC75EC" w:rsidRDefault="00537C7C" w:rsidP="00537C7C">
      <w:pPr>
        <w:spacing w:after="120" w:line="240" w:lineRule="auto"/>
        <w:ind w:firstLine="709"/>
        <w:jc w:val="both"/>
        <w:rPr>
          <w:rFonts w:ascii="Times New Roman" w:hAnsi="Times New Roman" w:cs="Times New Roman"/>
          <w:b/>
          <w:sz w:val="24"/>
          <w:szCs w:val="24"/>
          <w:u w:val="single"/>
          <w:shd w:val="clear" w:color="auto" w:fill="FFFFFF"/>
        </w:rPr>
      </w:pPr>
      <w:r w:rsidRPr="00FC75EC">
        <w:rPr>
          <w:rFonts w:ascii="Times New Roman" w:hAnsi="Times New Roman" w:cs="Times New Roman"/>
          <w:b/>
          <w:sz w:val="24"/>
          <w:szCs w:val="24"/>
          <w:u w:val="single"/>
        </w:rPr>
        <w:t xml:space="preserve">Müfettişliğimce belgenet üzerinden oluşturulan 01.01.2022 tarih ve 123456 sayılı yazıyla Kuruluş idaresine gönderilen teftiş bulguları ile </w:t>
      </w:r>
      <w:r w:rsidRPr="00FC75EC">
        <w:rPr>
          <w:rFonts w:ascii="Times New Roman" w:hAnsi="Times New Roman" w:cs="Times New Roman"/>
          <w:b/>
          <w:sz w:val="24"/>
          <w:szCs w:val="24"/>
          <w:u w:val="single"/>
          <w:shd w:val="clear" w:color="auto" w:fill="FFFFFF"/>
        </w:rPr>
        <w:t>bu bulgulara ilişkin olarak Kuruluş idaresinin 05.01.2022 tarih ve 987654 sayılı cevapları;</w:t>
      </w:r>
    </w:p>
    <w:p w:rsidR="00537C7C" w:rsidRPr="00FC75EC" w:rsidRDefault="00537C7C" w:rsidP="00537C7C">
      <w:pPr>
        <w:spacing w:before="120" w:after="120"/>
        <w:ind w:firstLine="708"/>
        <w:jc w:val="both"/>
        <w:rPr>
          <w:rFonts w:ascii="Times New Roman" w:hAnsi="Times New Roman" w:cs="Times New Roman"/>
          <w:b/>
          <w:sz w:val="24"/>
          <w:szCs w:val="24"/>
        </w:rPr>
      </w:pPr>
      <w:r w:rsidRPr="00FC75EC">
        <w:rPr>
          <w:rFonts w:ascii="Times New Roman" w:hAnsi="Times New Roman" w:cs="Times New Roman"/>
          <w:b/>
          <w:sz w:val="24"/>
          <w:szCs w:val="24"/>
        </w:rPr>
        <w:t>Örnek;</w:t>
      </w:r>
    </w:p>
    <w:p w:rsidR="00537C7C" w:rsidRPr="00FC75EC" w:rsidRDefault="00537C7C" w:rsidP="00537C7C">
      <w:pPr>
        <w:spacing w:before="120" w:after="120"/>
        <w:ind w:firstLine="708"/>
        <w:jc w:val="both"/>
        <w:rPr>
          <w:rFonts w:ascii="Times New Roman" w:hAnsi="Times New Roman" w:cs="Times New Roman"/>
          <w:b/>
          <w:sz w:val="24"/>
          <w:szCs w:val="24"/>
        </w:rPr>
      </w:pPr>
      <w:r w:rsidRPr="00FC75EC">
        <w:rPr>
          <w:rFonts w:ascii="Times New Roman" w:hAnsi="Times New Roman" w:cs="Times New Roman"/>
          <w:b/>
          <w:sz w:val="24"/>
          <w:szCs w:val="24"/>
        </w:rPr>
        <w:t>1-</w:t>
      </w:r>
      <w:r w:rsidRPr="00FC75EC">
        <w:rPr>
          <w:rFonts w:ascii="Times New Roman" w:hAnsi="Times New Roman" w:cs="Times New Roman"/>
          <w:sz w:val="24"/>
          <w:szCs w:val="24"/>
        </w:rPr>
        <w:t xml:space="preserve"> </w:t>
      </w:r>
      <w:r w:rsidRPr="00FC75EC">
        <w:rPr>
          <w:rFonts w:ascii="Times New Roman" w:hAnsi="Times New Roman" w:cs="Times New Roman"/>
          <w:b/>
          <w:sz w:val="24"/>
          <w:szCs w:val="24"/>
        </w:rPr>
        <w:t>Çocuk evlerinde ilaç dolabı bulunmadığı, ilaçların TV ünitesinde kilitsiz olarak muhafaza edildiği;</w:t>
      </w:r>
    </w:p>
    <w:p w:rsidR="00537C7C" w:rsidRPr="00FC75EC" w:rsidRDefault="00537C7C" w:rsidP="00537C7C">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 xml:space="preserve">Çocuk Evlerinde ilaçların muhafaza edilebilmesi için kilitli ilaç dolaplarının temin edilebilmesi adına ihtiyaç talep formu hazırlanmış Piyasa Araştırma Personel Görevlendirmesi Onay’ı alınarak gerekli resmi işlemler başlatılmıştır. </w:t>
      </w:r>
    </w:p>
    <w:p w:rsidR="00537C7C" w:rsidRPr="00FC75EC" w:rsidRDefault="00537C7C" w:rsidP="00537C7C">
      <w:pPr>
        <w:spacing w:before="120" w:after="120" w:line="240" w:lineRule="auto"/>
        <w:ind w:firstLine="708"/>
        <w:jc w:val="both"/>
        <w:rPr>
          <w:rFonts w:ascii="Times New Roman" w:hAnsi="Times New Roman" w:cs="Times New Roman"/>
          <w:b/>
          <w:sz w:val="24"/>
          <w:szCs w:val="24"/>
          <w:shd w:val="clear" w:color="auto" w:fill="FFFFFF"/>
        </w:rPr>
      </w:pPr>
      <w:r w:rsidRPr="00FC75EC">
        <w:rPr>
          <w:rFonts w:ascii="Times New Roman" w:hAnsi="Times New Roman" w:cs="Times New Roman"/>
          <w:b/>
          <w:sz w:val="24"/>
          <w:szCs w:val="24"/>
        </w:rPr>
        <w:t xml:space="preserve">2- </w:t>
      </w:r>
      <w:r w:rsidRPr="00FC75EC">
        <w:rPr>
          <w:rFonts w:ascii="Times New Roman" w:hAnsi="Times New Roman" w:cs="Times New Roman"/>
          <w:b/>
          <w:sz w:val="24"/>
          <w:szCs w:val="24"/>
          <w:shd w:val="clear" w:color="auto" w:fill="FFFFFF"/>
        </w:rPr>
        <w:t>Kuruluşa gelen ziyaretçiler için ziyaretçi defterinin kullanılmadığı,</w:t>
      </w:r>
    </w:p>
    <w:p w:rsidR="00537C7C" w:rsidRPr="00FC75EC" w:rsidRDefault="00537C7C" w:rsidP="00537C7C">
      <w:pPr>
        <w:spacing w:before="120" w:after="12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lastRenderedPageBreak/>
        <w:t>Kuruluşa gelen ziyaretçiler için ziyaretçi defteri bastırılmış olup bundan sonraki süreçte düzenli olarak kullanılacaktır.</w:t>
      </w:r>
    </w:p>
    <w:p w:rsidR="00537C7C" w:rsidRPr="00FC75EC" w:rsidRDefault="00537C7C" w:rsidP="00537C7C">
      <w:pPr>
        <w:spacing w:before="120" w:after="120" w:line="240" w:lineRule="auto"/>
        <w:ind w:firstLine="708"/>
        <w:jc w:val="both"/>
        <w:rPr>
          <w:rFonts w:ascii="Times New Roman" w:hAnsi="Times New Roman" w:cs="Times New Roman"/>
          <w:b/>
          <w:sz w:val="24"/>
          <w:szCs w:val="24"/>
        </w:rPr>
      </w:pPr>
      <w:r w:rsidRPr="00FC75EC">
        <w:rPr>
          <w:rFonts w:ascii="Times New Roman" w:hAnsi="Times New Roman" w:cs="Times New Roman"/>
          <w:b/>
          <w:sz w:val="24"/>
          <w:szCs w:val="24"/>
        </w:rPr>
        <w:t>3.</w:t>
      </w:r>
    </w:p>
    <w:p w:rsidR="00537C7C" w:rsidRPr="00FC75EC" w:rsidRDefault="00537C7C" w:rsidP="00537C7C">
      <w:pPr>
        <w:spacing w:before="120" w:after="120" w:line="240" w:lineRule="auto"/>
        <w:ind w:firstLine="708"/>
        <w:jc w:val="both"/>
        <w:rPr>
          <w:rFonts w:ascii="Times New Roman" w:hAnsi="Times New Roman" w:cs="Times New Roman"/>
          <w:b/>
          <w:sz w:val="24"/>
          <w:szCs w:val="24"/>
        </w:rPr>
      </w:pPr>
      <w:r w:rsidRPr="00FC75EC">
        <w:rPr>
          <w:rFonts w:ascii="Times New Roman" w:hAnsi="Times New Roman" w:cs="Times New Roman"/>
          <w:b/>
          <w:sz w:val="24"/>
          <w:szCs w:val="24"/>
        </w:rPr>
        <w:t>4.</w:t>
      </w:r>
    </w:p>
    <w:p w:rsidR="00537C7C" w:rsidRPr="00FC75EC" w:rsidRDefault="00537C7C" w:rsidP="00537C7C">
      <w:pPr>
        <w:spacing w:before="120" w:after="120" w:line="240" w:lineRule="auto"/>
        <w:ind w:firstLine="708"/>
        <w:jc w:val="both"/>
        <w:rPr>
          <w:rFonts w:ascii="Times New Roman" w:hAnsi="Times New Roman" w:cs="Times New Roman"/>
          <w:b/>
          <w:sz w:val="24"/>
          <w:szCs w:val="24"/>
        </w:rPr>
      </w:pPr>
      <w:r w:rsidRPr="00FC75EC">
        <w:rPr>
          <w:rFonts w:ascii="Times New Roman" w:hAnsi="Times New Roman" w:cs="Times New Roman"/>
          <w:b/>
          <w:sz w:val="24"/>
          <w:szCs w:val="24"/>
        </w:rPr>
        <w:t>5.</w:t>
      </w:r>
    </w:p>
    <w:p w:rsidR="00537C7C" w:rsidRPr="00FC75EC" w:rsidRDefault="00537C7C" w:rsidP="00610937">
      <w:pPr>
        <w:spacing w:before="120" w:after="120"/>
        <w:ind w:firstLine="708"/>
        <w:jc w:val="both"/>
        <w:rPr>
          <w:rFonts w:ascii="Times New Roman" w:hAnsi="Times New Roman" w:cs="Times New Roman"/>
          <w:sz w:val="24"/>
          <w:szCs w:val="24"/>
        </w:rPr>
      </w:pPr>
    </w:p>
    <w:p w:rsidR="00EF34FF" w:rsidRPr="00FC75EC" w:rsidRDefault="00B44AE9" w:rsidP="00C46A64">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9 </w:t>
      </w:r>
      <w:r w:rsidR="00BC68DA"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BC68DA" w:rsidRPr="00FC75EC">
        <w:rPr>
          <w:rFonts w:ascii="Times New Roman" w:hAnsi="Times New Roman" w:cs="Times New Roman"/>
          <w:b/>
          <w:sz w:val="24"/>
          <w:szCs w:val="24"/>
          <w:u w:val="single"/>
        </w:rPr>
        <w:t>ALINMASI GEREKEN ÖNLEM</w:t>
      </w:r>
      <w:r w:rsidR="003572CD" w:rsidRPr="00FC75EC">
        <w:rPr>
          <w:rFonts w:ascii="Times New Roman" w:hAnsi="Times New Roman" w:cs="Times New Roman"/>
          <w:b/>
          <w:sz w:val="24"/>
          <w:szCs w:val="24"/>
          <w:u w:val="single"/>
        </w:rPr>
        <w:t xml:space="preserve"> VE ÖNERİLE</w:t>
      </w:r>
      <w:r w:rsidR="00BC68DA" w:rsidRPr="00FC75EC">
        <w:rPr>
          <w:rFonts w:ascii="Times New Roman" w:hAnsi="Times New Roman" w:cs="Times New Roman"/>
          <w:b/>
          <w:sz w:val="24"/>
          <w:szCs w:val="24"/>
          <w:u w:val="single"/>
        </w:rPr>
        <w:t>R:</w:t>
      </w:r>
    </w:p>
    <w:p w:rsidR="00610937" w:rsidRPr="00FC75EC" w:rsidRDefault="00610937" w:rsidP="00610937">
      <w:pPr>
        <w:tabs>
          <w:tab w:val="left" w:pos="709"/>
        </w:tabs>
        <w:spacing w:before="120" w:after="120"/>
        <w:jc w:val="both"/>
        <w:rPr>
          <w:rFonts w:ascii="Times New Roman" w:hAnsi="Times New Roman" w:cs="Times New Roman"/>
          <w:sz w:val="24"/>
          <w:szCs w:val="24"/>
        </w:rPr>
      </w:pPr>
      <w:r w:rsidRPr="00FC75EC">
        <w:rPr>
          <w:rFonts w:ascii="Times New Roman" w:hAnsi="Times New Roman" w:cs="Times New Roman"/>
          <w:sz w:val="24"/>
          <w:szCs w:val="24"/>
        </w:rPr>
        <w:tab/>
        <w:t xml:space="preserve">Bu bölümde Kuruluşun sorun ya da ihtiyaçlarının neler olduğu, yerelde sorunların çözülüp çözülemeyeceği irdelenir. Bakanlık, Valilik ya da İl Müdürlüğü tarafından alınması gereken önlemler, iyi uygulama örnekleri ile mevzuat ya da idari yönden yapılması gereken herhangi bir öneri varsa mevzuat dayanağı da eklenmek suretiyle hukuki bir dille belirtilir. </w:t>
      </w:r>
    </w:p>
    <w:p w:rsidR="0053203B" w:rsidRPr="00FC75EC" w:rsidRDefault="00B44AE9" w:rsidP="0061484F">
      <w:pPr>
        <w:spacing w:before="120" w:after="120"/>
        <w:ind w:firstLine="708"/>
        <w:jc w:val="both"/>
        <w:rPr>
          <w:rFonts w:ascii="Times New Roman" w:hAnsi="Times New Roman" w:cs="Times New Roman"/>
          <w:b/>
          <w:sz w:val="24"/>
          <w:szCs w:val="24"/>
          <w:u w:val="single"/>
        </w:rPr>
      </w:pPr>
      <w:r w:rsidRPr="00FC75EC">
        <w:rPr>
          <w:rFonts w:ascii="Times New Roman" w:hAnsi="Times New Roman" w:cs="Times New Roman"/>
          <w:b/>
          <w:sz w:val="24"/>
          <w:szCs w:val="24"/>
          <w:u w:val="single"/>
        </w:rPr>
        <w:t xml:space="preserve">10 </w:t>
      </w:r>
      <w:r w:rsidR="00C70386" w:rsidRPr="00FC75EC">
        <w:rPr>
          <w:rFonts w:ascii="Times New Roman" w:hAnsi="Times New Roman" w:cs="Times New Roman"/>
          <w:b/>
          <w:sz w:val="24"/>
          <w:szCs w:val="24"/>
          <w:u w:val="single"/>
        </w:rPr>
        <w:t>–</w:t>
      </w:r>
      <w:r w:rsidRPr="00FC75EC">
        <w:rPr>
          <w:rFonts w:ascii="Times New Roman" w:hAnsi="Times New Roman" w:cs="Times New Roman"/>
          <w:b/>
          <w:sz w:val="24"/>
          <w:szCs w:val="24"/>
          <w:u w:val="single"/>
        </w:rPr>
        <w:t xml:space="preserve"> </w:t>
      </w:r>
      <w:r w:rsidR="0053203B" w:rsidRPr="00FC75EC">
        <w:rPr>
          <w:rFonts w:ascii="Times New Roman" w:hAnsi="Times New Roman" w:cs="Times New Roman"/>
          <w:b/>
          <w:sz w:val="24"/>
          <w:szCs w:val="24"/>
          <w:u w:val="single"/>
        </w:rPr>
        <w:t>SONUÇ</w:t>
      </w:r>
      <w:r w:rsidR="00C70386" w:rsidRPr="00FC75EC">
        <w:rPr>
          <w:rFonts w:ascii="Times New Roman" w:hAnsi="Times New Roman" w:cs="Times New Roman"/>
          <w:b/>
          <w:sz w:val="24"/>
          <w:szCs w:val="24"/>
          <w:u w:val="single"/>
        </w:rPr>
        <w:tab/>
      </w:r>
      <w:r w:rsidR="0053203B" w:rsidRPr="00FC75EC">
        <w:rPr>
          <w:rFonts w:ascii="Times New Roman" w:hAnsi="Times New Roman" w:cs="Times New Roman"/>
          <w:b/>
          <w:sz w:val="24"/>
          <w:szCs w:val="24"/>
          <w:u w:val="single"/>
        </w:rPr>
        <w:t>:</w:t>
      </w:r>
    </w:p>
    <w:p w:rsidR="007B27B0" w:rsidRPr="00FC75EC" w:rsidRDefault="007B27B0" w:rsidP="007B27B0">
      <w:pPr>
        <w:pStyle w:val="NormalWeb"/>
        <w:spacing w:before="120" w:beforeAutospacing="0" w:after="120" w:afterAutospacing="0"/>
        <w:ind w:firstLine="708"/>
        <w:jc w:val="both"/>
        <w:rPr>
          <w:rFonts w:ascii="Times New Roman" w:hAnsi="Times New Roman" w:cs="Times New Roman"/>
          <w:bCs/>
        </w:rPr>
      </w:pPr>
      <w:r w:rsidRPr="00FC75EC">
        <w:rPr>
          <w:rFonts w:ascii="Times New Roman" w:hAnsi="Times New Roman" w:cs="Times New Roman"/>
          <w:bCs/>
        </w:rPr>
        <w:t xml:space="preserve">…. Müdürlüğü idari, mali ve mesleki iş ve işlemleri </w:t>
      </w:r>
      <w:r w:rsidRPr="00FC75EC">
        <w:rPr>
          <w:rFonts w:ascii="Times New Roman" w:hAnsi="Times New Roman" w:cs="Times New Roman"/>
        </w:rPr>
        <w:t xml:space="preserve">…. </w:t>
      </w:r>
      <w:r w:rsidRPr="00FC75EC">
        <w:rPr>
          <w:rFonts w:ascii="Times New Roman" w:hAnsi="Times New Roman" w:cs="Times New Roman"/>
          <w:bCs/>
        </w:rPr>
        <w:t>tarihleri arasında teftişe tabi tutulmuş olup, teftiş sonucu yapılan tespitler yukarıda ayrıntılı bir şekilde arz ve izah edilmiştir.</w:t>
      </w:r>
    </w:p>
    <w:p w:rsidR="007B27B0" w:rsidRPr="00FC75EC" w:rsidRDefault="007B27B0" w:rsidP="007B27B0">
      <w:pPr>
        <w:pStyle w:val="NormalWeb"/>
        <w:spacing w:before="120" w:beforeAutospacing="0" w:after="120" w:afterAutospacing="0"/>
        <w:ind w:firstLine="708"/>
        <w:jc w:val="both"/>
        <w:rPr>
          <w:rFonts w:ascii="Times New Roman" w:hAnsi="Times New Roman"/>
          <w:bCs/>
        </w:rPr>
      </w:pPr>
      <w:r w:rsidRPr="00FC75EC">
        <w:rPr>
          <w:rFonts w:ascii="Times New Roman" w:hAnsi="Times New Roman"/>
          <w:bCs/>
        </w:rPr>
        <w:t>Hazı</w:t>
      </w:r>
      <w:r w:rsidR="00166DD6" w:rsidRPr="00FC75EC">
        <w:rPr>
          <w:rFonts w:ascii="Times New Roman" w:hAnsi="Times New Roman"/>
          <w:bCs/>
        </w:rPr>
        <w:t>rlanan Genel Teftiş Raporunun 8</w:t>
      </w:r>
      <w:r w:rsidRPr="00FC75EC">
        <w:rPr>
          <w:rFonts w:ascii="Times New Roman" w:hAnsi="Times New Roman"/>
          <w:bCs/>
        </w:rPr>
        <w:t xml:space="preserve">. Bölümünde yer alan teftiş </w:t>
      </w:r>
      <w:r w:rsidR="00CB4B21" w:rsidRPr="00FC75EC">
        <w:rPr>
          <w:rFonts w:ascii="Times New Roman" w:hAnsi="Times New Roman"/>
          <w:bCs/>
        </w:rPr>
        <w:t>bulgularının</w:t>
      </w:r>
      <w:r w:rsidRPr="00FC75EC">
        <w:rPr>
          <w:rFonts w:ascii="Times New Roman" w:hAnsi="Times New Roman"/>
          <w:bCs/>
        </w:rPr>
        <w:t xml:space="preserve"> ….. inci maddelerine ilişkin İl Müdürlüğünün cevaplarının yeterli olduğu, </w:t>
      </w:r>
    </w:p>
    <w:p w:rsidR="000071A6" w:rsidRPr="00FC75EC" w:rsidRDefault="0078377B" w:rsidP="0078377B">
      <w:pPr>
        <w:pStyle w:val="NormalWeb"/>
        <w:numPr>
          <w:ilvl w:val="1"/>
          <w:numId w:val="28"/>
        </w:numPr>
        <w:tabs>
          <w:tab w:val="center" w:pos="4536"/>
          <w:tab w:val="right" w:pos="9072"/>
        </w:tabs>
        <w:spacing w:before="120" w:beforeAutospacing="0" w:after="120" w:afterAutospacing="0"/>
        <w:jc w:val="both"/>
        <w:rPr>
          <w:rFonts w:ascii="Times New Roman" w:hAnsi="Times New Roman" w:cs="Times New Roman"/>
          <w:b/>
          <w:bCs/>
        </w:rPr>
      </w:pPr>
      <w:r w:rsidRPr="00FC75EC">
        <w:rPr>
          <w:rFonts w:ascii="Times New Roman" w:hAnsi="Times New Roman"/>
          <w:b/>
          <w:bCs/>
        </w:rPr>
        <w:t xml:space="preserve"> </w:t>
      </w:r>
      <w:r w:rsidR="000071A6" w:rsidRPr="00FC75EC">
        <w:rPr>
          <w:rFonts w:ascii="Times New Roman" w:hAnsi="Times New Roman"/>
          <w:b/>
          <w:bCs/>
        </w:rPr>
        <w:t>….. İl Müdürlüğü Tarafından Takibi Gereken Hususlar:</w:t>
      </w:r>
    </w:p>
    <w:p w:rsidR="000071A6" w:rsidRPr="00FC75EC" w:rsidRDefault="00FD56E9" w:rsidP="00FD56E9">
      <w:pPr>
        <w:pStyle w:val="NormalWeb"/>
        <w:tabs>
          <w:tab w:val="center" w:pos="4536"/>
          <w:tab w:val="right" w:pos="9072"/>
        </w:tabs>
        <w:spacing w:before="120" w:beforeAutospacing="0" w:after="120" w:afterAutospacing="0"/>
        <w:ind w:firstLine="709"/>
        <w:jc w:val="both"/>
        <w:rPr>
          <w:rFonts w:ascii="Times New Roman" w:hAnsi="Times New Roman" w:cs="Times New Roman"/>
          <w:bCs/>
        </w:rPr>
      </w:pPr>
      <w:r w:rsidRPr="00FC75EC">
        <w:rPr>
          <w:rFonts w:ascii="Times New Roman" w:hAnsi="Times New Roman"/>
          <w:bCs/>
        </w:rPr>
        <w:t>İl Müdürlüğünün …. maddelerinde vermiş olduğu cevaplar zamana bağlı ikmal edilebileceği değerlendirildiğinden teftiş tenkitlerinin İl Müdürlüğünce i</w:t>
      </w:r>
      <w:r w:rsidR="005333B0" w:rsidRPr="00FC75EC">
        <w:rPr>
          <w:rFonts w:ascii="Times New Roman" w:hAnsi="Times New Roman" w:cs="Times New Roman"/>
        </w:rPr>
        <w:t>kmalinin gerekeceği,</w:t>
      </w:r>
    </w:p>
    <w:p w:rsidR="007B27B0" w:rsidRPr="00FC75EC" w:rsidRDefault="0078377B" w:rsidP="0078377B">
      <w:pPr>
        <w:pStyle w:val="NormalWeb"/>
        <w:numPr>
          <w:ilvl w:val="1"/>
          <w:numId w:val="28"/>
        </w:numPr>
        <w:tabs>
          <w:tab w:val="center" w:pos="4536"/>
          <w:tab w:val="right" w:pos="9072"/>
        </w:tabs>
        <w:spacing w:before="120" w:beforeAutospacing="0" w:after="120" w:afterAutospacing="0"/>
        <w:jc w:val="both"/>
        <w:rPr>
          <w:rFonts w:ascii="Times New Roman" w:hAnsi="Times New Roman" w:cs="Times New Roman"/>
          <w:b/>
          <w:bCs/>
        </w:rPr>
      </w:pPr>
      <w:r w:rsidRPr="00FC75EC">
        <w:rPr>
          <w:rFonts w:ascii="Times New Roman" w:hAnsi="Times New Roman" w:cs="Times New Roman"/>
          <w:b/>
          <w:bCs/>
        </w:rPr>
        <w:t xml:space="preserve"> </w:t>
      </w:r>
      <w:r w:rsidR="007B27B0" w:rsidRPr="00FC75EC">
        <w:rPr>
          <w:rFonts w:ascii="Times New Roman" w:hAnsi="Times New Roman" w:cs="Times New Roman"/>
          <w:b/>
          <w:bCs/>
        </w:rPr>
        <w:t>Strateji Geliştirme Başkanlığı Tarafından Takibi Gereken Hususlar:</w:t>
      </w:r>
    </w:p>
    <w:p w:rsidR="007B27B0" w:rsidRPr="00FC75EC" w:rsidRDefault="007B27B0" w:rsidP="007B27B0">
      <w:pPr>
        <w:pStyle w:val="NormalWeb"/>
        <w:spacing w:before="120" w:beforeAutospacing="0" w:after="120" w:afterAutospacing="0"/>
        <w:ind w:firstLine="720"/>
        <w:jc w:val="both"/>
        <w:rPr>
          <w:rFonts w:ascii="Times New Roman" w:hAnsi="Times New Roman"/>
          <w:bCs/>
        </w:rPr>
      </w:pPr>
      <w:r w:rsidRPr="00FC75EC">
        <w:rPr>
          <w:rFonts w:ascii="Times New Roman" w:hAnsi="Times New Roman"/>
          <w:bCs/>
        </w:rPr>
        <w:t>…. Aile ve Sosyal Hizmetler İl Müdürlüğünce verilecek cevapların takibi ve değerlendirilmesinin yapılması ile birlikte;</w:t>
      </w:r>
    </w:p>
    <w:p w:rsidR="007B27B0" w:rsidRPr="00FC75EC" w:rsidRDefault="00610937" w:rsidP="007B27B0">
      <w:pPr>
        <w:pStyle w:val="NormalWeb"/>
        <w:spacing w:before="120" w:beforeAutospacing="0" w:after="120" w:afterAutospacing="0"/>
        <w:ind w:firstLine="720"/>
        <w:jc w:val="both"/>
        <w:rPr>
          <w:rFonts w:ascii="Times New Roman" w:hAnsi="Times New Roman"/>
          <w:bCs/>
        </w:rPr>
      </w:pPr>
      <w:r w:rsidRPr="00FC75EC">
        <w:rPr>
          <w:rFonts w:ascii="Times New Roman" w:hAnsi="Times New Roman"/>
          <w:bCs/>
        </w:rPr>
        <w:t xml:space="preserve">Raporun 8. Bölümünde yer alan teftiş bulgularının </w:t>
      </w:r>
      <w:r w:rsidR="007B27B0" w:rsidRPr="00FC75EC">
        <w:rPr>
          <w:rFonts w:ascii="Times New Roman" w:hAnsi="Times New Roman"/>
          <w:bCs/>
        </w:rPr>
        <w:t>… üncü madde</w:t>
      </w:r>
      <w:r w:rsidRPr="00FC75EC">
        <w:rPr>
          <w:rFonts w:ascii="Times New Roman" w:hAnsi="Times New Roman"/>
          <w:bCs/>
        </w:rPr>
        <w:t>sinde</w:t>
      </w:r>
      <w:r w:rsidR="007B27B0" w:rsidRPr="00FC75EC">
        <w:rPr>
          <w:rFonts w:ascii="Times New Roman" w:hAnsi="Times New Roman"/>
          <w:bCs/>
        </w:rPr>
        <w:t xml:space="preserve"> yer alan …..</w:t>
      </w:r>
      <w:r w:rsidRPr="00FC75EC">
        <w:rPr>
          <w:rFonts w:ascii="Times New Roman" w:hAnsi="Times New Roman"/>
          <w:bCs/>
        </w:rPr>
        <w:t xml:space="preserve"> husus </w:t>
      </w:r>
      <w:r w:rsidR="00166DD6" w:rsidRPr="00FC75EC">
        <w:rPr>
          <w:rFonts w:ascii="Times New Roman" w:hAnsi="Times New Roman"/>
          <w:bCs/>
        </w:rPr>
        <w:t>ile 9</w:t>
      </w:r>
      <w:r w:rsidR="008117A4" w:rsidRPr="00FC75EC">
        <w:rPr>
          <w:rFonts w:ascii="Times New Roman" w:hAnsi="Times New Roman"/>
          <w:bCs/>
        </w:rPr>
        <w:t>. b</w:t>
      </w:r>
      <w:r w:rsidR="007B27B0" w:rsidRPr="00FC75EC">
        <w:rPr>
          <w:rFonts w:ascii="Times New Roman" w:hAnsi="Times New Roman"/>
          <w:bCs/>
        </w:rPr>
        <w:t>ölümde yer alan önerinin Strateji Geliştirme Başkanlığı tarafından değerlendirilmesinin uygun olacağı,</w:t>
      </w:r>
    </w:p>
    <w:p w:rsidR="007B27B0" w:rsidRPr="00FC75EC" w:rsidRDefault="007B27B0" w:rsidP="007B27B0">
      <w:pPr>
        <w:pStyle w:val="NormalWeb"/>
        <w:spacing w:before="120" w:beforeAutospacing="0" w:after="120" w:afterAutospacing="0"/>
        <w:ind w:firstLine="720"/>
        <w:jc w:val="both"/>
        <w:rPr>
          <w:rFonts w:ascii="Times New Roman" w:hAnsi="Times New Roman"/>
          <w:bCs/>
        </w:rPr>
      </w:pPr>
      <w:r w:rsidRPr="00FC75EC">
        <w:rPr>
          <w:rFonts w:ascii="Times New Roman" w:hAnsi="Times New Roman"/>
          <w:bCs/>
        </w:rPr>
        <w:t>Netice ve kanaatine varılmıştır.</w:t>
      </w:r>
    </w:p>
    <w:p w:rsidR="00610937" w:rsidRPr="00FC75EC" w:rsidRDefault="00610937" w:rsidP="007B27B0">
      <w:pPr>
        <w:pStyle w:val="NormalWeb"/>
        <w:spacing w:before="120" w:beforeAutospacing="0" w:after="120" w:afterAutospacing="0"/>
        <w:ind w:firstLine="720"/>
        <w:jc w:val="both"/>
        <w:rPr>
          <w:rFonts w:ascii="Times New Roman" w:hAnsi="Times New Roman"/>
          <w:bCs/>
        </w:rPr>
      </w:pPr>
      <w:r w:rsidRPr="00FC75EC">
        <w:rPr>
          <w:rFonts w:ascii="Times New Roman" w:hAnsi="Times New Roman"/>
          <w:bCs/>
        </w:rPr>
        <w:t>Müşterek yapılan teftişlerde teftişe esas görev dağılımı kapsamında müfettişlerin teftiş etmiş olduğu kısımların bu kısımda belirtilmesi,</w:t>
      </w:r>
    </w:p>
    <w:p w:rsidR="007B27B0" w:rsidRPr="00FC75EC" w:rsidRDefault="007B27B0" w:rsidP="007B27B0">
      <w:pPr>
        <w:pStyle w:val="NormalWeb"/>
        <w:spacing w:before="120" w:beforeAutospacing="0" w:after="120" w:afterAutospacing="0"/>
        <w:ind w:firstLine="720"/>
        <w:jc w:val="both"/>
        <w:rPr>
          <w:rFonts w:ascii="Times New Roman" w:hAnsi="Times New Roman" w:cs="Times New Roman"/>
        </w:rPr>
      </w:pPr>
      <w:r w:rsidRPr="00FC75EC">
        <w:rPr>
          <w:rFonts w:ascii="Times New Roman" w:hAnsi="Times New Roman" w:cs="Times New Roman"/>
          <w:bCs/>
        </w:rPr>
        <w:t xml:space="preserve">Müfettişliğimce düzenlenen bu Genel Teftiş Raporu, bir nüsha olarak, </w:t>
      </w:r>
      <w:r w:rsidRPr="00FC75EC">
        <w:rPr>
          <w:rFonts w:ascii="Times New Roman" w:hAnsi="Times New Roman" w:cs="Times New Roman"/>
        </w:rPr>
        <w:t xml:space="preserve">Rehberlik ve Teftiş Başkanlığına </w:t>
      </w:r>
      <w:r w:rsidR="0009323C">
        <w:rPr>
          <w:rFonts w:ascii="Times New Roman" w:hAnsi="Times New Roman" w:cs="Times New Roman"/>
        </w:rPr>
        <w:t>sunulmuştur. Arz ederim. …..2023</w:t>
      </w:r>
    </w:p>
    <w:p w:rsidR="007B27B0" w:rsidRPr="00FC75EC" w:rsidRDefault="007B27B0" w:rsidP="007B27B0">
      <w:pPr>
        <w:spacing w:after="0" w:line="240" w:lineRule="auto"/>
        <w:jc w:val="both"/>
        <w:rPr>
          <w:rFonts w:ascii="Times New Roman" w:hAnsi="Times New Roman" w:cs="Times New Roman"/>
          <w:sz w:val="24"/>
          <w:szCs w:val="24"/>
        </w:rPr>
      </w:pPr>
    </w:p>
    <w:p w:rsidR="007B27B0" w:rsidRPr="00FC75EC" w:rsidRDefault="007B27B0" w:rsidP="007B27B0">
      <w:pPr>
        <w:tabs>
          <w:tab w:val="left" w:pos="6013"/>
        </w:tabs>
        <w:spacing w:before="120" w:after="120" w:line="240" w:lineRule="auto"/>
        <w:ind w:firstLine="708"/>
        <w:jc w:val="both"/>
        <w:rPr>
          <w:rFonts w:ascii="Times New Roman" w:hAnsi="Times New Roman" w:cs="Times New Roman"/>
          <w:sz w:val="24"/>
          <w:szCs w:val="24"/>
        </w:rPr>
      </w:pPr>
    </w:p>
    <w:p w:rsidR="007B27B0" w:rsidRPr="00FC75EC" w:rsidRDefault="007B27B0" w:rsidP="007B27B0">
      <w:pPr>
        <w:tabs>
          <w:tab w:val="left" w:pos="6013"/>
        </w:tabs>
        <w:spacing w:after="0" w:line="240" w:lineRule="auto"/>
        <w:ind w:firstLine="709"/>
        <w:jc w:val="both"/>
        <w:rPr>
          <w:rFonts w:ascii="Times New Roman" w:hAnsi="Times New Roman" w:cs="Times New Roman"/>
          <w:sz w:val="24"/>
          <w:szCs w:val="24"/>
        </w:rPr>
      </w:pPr>
      <w:r w:rsidRPr="00FC75EC">
        <w:rPr>
          <w:rFonts w:ascii="Times New Roman" w:hAnsi="Times New Roman" w:cs="Times New Roman"/>
          <w:sz w:val="24"/>
          <w:szCs w:val="24"/>
        </w:rPr>
        <w:tab/>
        <w:t xml:space="preserve">         …………….</w:t>
      </w:r>
    </w:p>
    <w:p w:rsidR="00DC27EF" w:rsidRPr="00FC75EC" w:rsidRDefault="007B27B0" w:rsidP="0071063F">
      <w:pPr>
        <w:spacing w:after="0" w:line="240" w:lineRule="auto"/>
        <w:ind w:firstLine="708"/>
        <w:jc w:val="both"/>
        <w:rPr>
          <w:rFonts w:ascii="Times New Roman" w:hAnsi="Times New Roman" w:cs="Times New Roman"/>
          <w:sz w:val="24"/>
          <w:szCs w:val="24"/>
        </w:rPr>
      </w:pPr>
      <w:r w:rsidRPr="00FC75EC">
        <w:rPr>
          <w:rFonts w:ascii="Times New Roman" w:hAnsi="Times New Roman" w:cs="Times New Roman"/>
          <w:sz w:val="24"/>
          <w:szCs w:val="24"/>
        </w:rPr>
        <w:tab/>
      </w:r>
      <w:r w:rsidRPr="00FC75EC">
        <w:rPr>
          <w:rFonts w:ascii="Times New Roman" w:hAnsi="Times New Roman" w:cs="Times New Roman"/>
          <w:sz w:val="24"/>
          <w:szCs w:val="24"/>
        </w:rPr>
        <w:tab/>
      </w:r>
      <w:r w:rsidRPr="00FC75EC">
        <w:rPr>
          <w:rFonts w:ascii="Times New Roman" w:hAnsi="Times New Roman" w:cs="Times New Roman"/>
          <w:sz w:val="24"/>
          <w:szCs w:val="24"/>
        </w:rPr>
        <w:tab/>
      </w:r>
      <w:r w:rsidRPr="00FC75EC">
        <w:rPr>
          <w:rFonts w:ascii="Times New Roman" w:hAnsi="Times New Roman" w:cs="Times New Roman"/>
          <w:sz w:val="24"/>
          <w:szCs w:val="24"/>
        </w:rPr>
        <w:tab/>
      </w:r>
      <w:r w:rsidRPr="00FC75EC">
        <w:rPr>
          <w:rFonts w:ascii="Times New Roman" w:hAnsi="Times New Roman" w:cs="Times New Roman"/>
          <w:sz w:val="24"/>
          <w:szCs w:val="24"/>
        </w:rPr>
        <w:tab/>
      </w:r>
      <w:r w:rsidRPr="00FC75EC">
        <w:rPr>
          <w:rFonts w:ascii="Times New Roman" w:hAnsi="Times New Roman" w:cs="Times New Roman"/>
          <w:sz w:val="24"/>
          <w:szCs w:val="24"/>
        </w:rPr>
        <w:tab/>
      </w:r>
      <w:r w:rsidRPr="00FC75EC">
        <w:rPr>
          <w:rFonts w:ascii="Times New Roman" w:hAnsi="Times New Roman" w:cs="Times New Roman"/>
          <w:sz w:val="24"/>
          <w:szCs w:val="24"/>
        </w:rPr>
        <w:tab/>
        <w:t xml:space="preserve">          Başmüfettiş/Müfettiş</w:t>
      </w:r>
    </w:p>
    <w:p w:rsidR="00DC27EF" w:rsidRPr="00FC75EC" w:rsidRDefault="00DC27EF" w:rsidP="0061484F">
      <w:pPr>
        <w:rPr>
          <w:rFonts w:ascii="Times New Roman" w:hAnsi="Times New Roman" w:cs="Times New Roman"/>
          <w:sz w:val="24"/>
          <w:szCs w:val="24"/>
        </w:rPr>
      </w:pPr>
    </w:p>
    <w:sectPr w:rsidR="00DC27EF" w:rsidRPr="00FC75EC" w:rsidSect="00E55262">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C0" w:rsidRDefault="00D458C0" w:rsidP="004E41F4">
      <w:pPr>
        <w:spacing w:after="0" w:line="240" w:lineRule="auto"/>
      </w:pPr>
      <w:r>
        <w:separator/>
      </w:r>
    </w:p>
  </w:endnote>
  <w:endnote w:type="continuationSeparator" w:id="0">
    <w:p w:rsidR="00D458C0" w:rsidRDefault="00D458C0" w:rsidP="004E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C0" w:rsidRDefault="00D458C0" w:rsidP="004E41F4">
      <w:pPr>
        <w:spacing w:after="0" w:line="240" w:lineRule="auto"/>
      </w:pPr>
      <w:r>
        <w:separator/>
      </w:r>
    </w:p>
  </w:footnote>
  <w:footnote w:type="continuationSeparator" w:id="0">
    <w:p w:rsidR="00D458C0" w:rsidRDefault="00D458C0" w:rsidP="004E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765620"/>
      <w:docPartObj>
        <w:docPartGallery w:val="Page Numbers (Top of Page)"/>
        <w:docPartUnique/>
      </w:docPartObj>
    </w:sdtPr>
    <w:sdtEndPr>
      <w:rPr>
        <w:rFonts w:ascii="Times New Roman" w:hAnsi="Times New Roman" w:cs="Times New Roman"/>
        <w:sz w:val="18"/>
        <w:szCs w:val="18"/>
      </w:rPr>
    </w:sdtEndPr>
    <w:sdtContent>
      <w:p w:rsidR="002E004C" w:rsidRPr="004E41F4" w:rsidRDefault="002E004C" w:rsidP="004E41F4">
        <w:pPr>
          <w:pStyle w:val="stBilgi"/>
          <w:ind w:right="-2"/>
          <w:rPr>
            <w:rFonts w:ascii="Times New Roman" w:hAnsi="Times New Roman" w:cs="Times New Roman"/>
            <w:sz w:val="18"/>
            <w:szCs w:val="18"/>
          </w:rPr>
        </w:pPr>
        <w:r w:rsidRPr="004E41F4">
          <w:rPr>
            <w:rFonts w:ascii="Times New Roman" w:hAnsi="Times New Roman" w:cs="Times New Roman"/>
            <w:sz w:val="18"/>
            <w:szCs w:val="18"/>
          </w:rPr>
          <w:t xml:space="preserve">Aile ve Sosyal </w:t>
        </w:r>
        <w:r w:rsidR="0055137F">
          <w:rPr>
            <w:rFonts w:ascii="Times New Roman" w:hAnsi="Times New Roman" w:cs="Times New Roman"/>
            <w:sz w:val="18"/>
            <w:szCs w:val="18"/>
          </w:rPr>
          <w:t>Hizmetler</w:t>
        </w:r>
        <w:r w:rsidRPr="004E41F4">
          <w:rPr>
            <w:rFonts w:ascii="Times New Roman" w:hAnsi="Times New Roman" w:cs="Times New Roman"/>
            <w:sz w:val="18"/>
            <w:szCs w:val="18"/>
          </w:rPr>
          <w:t xml:space="preserve"> Bakanlığı             </w:t>
        </w:r>
        <w:r>
          <w:rPr>
            <w:rFonts w:ascii="Times New Roman" w:hAnsi="Times New Roman" w:cs="Times New Roman"/>
            <w:sz w:val="18"/>
            <w:szCs w:val="18"/>
          </w:rPr>
          <w:t xml:space="preserve">          </w:t>
        </w:r>
        <w:r w:rsidR="0055137F">
          <w:rPr>
            <w:rFonts w:ascii="Times New Roman" w:hAnsi="Times New Roman" w:cs="Times New Roman"/>
            <w:sz w:val="18"/>
            <w:szCs w:val="18"/>
          </w:rPr>
          <w:t>GENEL TEFTİŞ</w:t>
        </w:r>
        <w:r w:rsidRPr="004E41F4">
          <w:rPr>
            <w:rFonts w:ascii="Times New Roman" w:hAnsi="Times New Roman" w:cs="Times New Roman"/>
            <w:sz w:val="18"/>
            <w:szCs w:val="18"/>
          </w:rPr>
          <w:t xml:space="preserve"> RAPORU                   </w:t>
        </w:r>
        <w:r w:rsidR="0055137F">
          <w:rPr>
            <w:rFonts w:ascii="Times New Roman" w:hAnsi="Times New Roman" w:cs="Times New Roman"/>
            <w:sz w:val="18"/>
            <w:szCs w:val="18"/>
          </w:rPr>
          <w:t xml:space="preserve">                          Müfettişliği</w:t>
        </w:r>
        <w:r w:rsidRPr="004E41F4">
          <w:rPr>
            <w:rFonts w:ascii="Times New Roman" w:hAnsi="Times New Roman" w:cs="Times New Roman"/>
            <w:sz w:val="18"/>
            <w:szCs w:val="18"/>
          </w:rPr>
          <w:t xml:space="preserve">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PAGE</w:instrText>
        </w:r>
        <w:r w:rsidR="00073DCB" w:rsidRPr="004E41F4">
          <w:rPr>
            <w:rFonts w:ascii="Times New Roman" w:hAnsi="Times New Roman" w:cs="Times New Roman"/>
            <w:sz w:val="18"/>
            <w:szCs w:val="18"/>
          </w:rPr>
          <w:fldChar w:fldCharType="separate"/>
        </w:r>
        <w:r w:rsidR="009270A8">
          <w:rPr>
            <w:rFonts w:ascii="Times New Roman" w:hAnsi="Times New Roman" w:cs="Times New Roman"/>
            <w:noProof/>
            <w:sz w:val="18"/>
            <w:szCs w:val="18"/>
          </w:rPr>
          <w:t>13</w:t>
        </w:r>
        <w:r w:rsidR="00073DCB" w:rsidRPr="004E41F4">
          <w:rPr>
            <w:rFonts w:ascii="Times New Roman" w:hAnsi="Times New Roman" w:cs="Times New Roman"/>
            <w:sz w:val="18"/>
            <w:szCs w:val="18"/>
          </w:rPr>
          <w:fldChar w:fldCharType="end"/>
        </w:r>
        <w:r w:rsidRPr="004E41F4">
          <w:rPr>
            <w:rFonts w:ascii="Times New Roman" w:hAnsi="Times New Roman" w:cs="Times New Roman"/>
            <w:sz w:val="18"/>
            <w:szCs w:val="18"/>
          </w:rPr>
          <w:t xml:space="preserve"> / </w:t>
        </w:r>
        <w:r w:rsidR="00073DCB" w:rsidRPr="004E41F4">
          <w:rPr>
            <w:rFonts w:ascii="Times New Roman" w:hAnsi="Times New Roman" w:cs="Times New Roman"/>
            <w:sz w:val="18"/>
            <w:szCs w:val="18"/>
          </w:rPr>
          <w:fldChar w:fldCharType="begin"/>
        </w:r>
        <w:r w:rsidRPr="004E41F4">
          <w:rPr>
            <w:rFonts w:ascii="Times New Roman" w:hAnsi="Times New Roman" w:cs="Times New Roman"/>
            <w:sz w:val="18"/>
            <w:szCs w:val="18"/>
          </w:rPr>
          <w:instrText>NUMPAGES</w:instrText>
        </w:r>
        <w:r w:rsidR="00073DCB" w:rsidRPr="004E41F4">
          <w:rPr>
            <w:rFonts w:ascii="Times New Roman" w:hAnsi="Times New Roman" w:cs="Times New Roman"/>
            <w:sz w:val="18"/>
            <w:szCs w:val="18"/>
          </w:rPr>
          <w:fldChar w:fldCharType="separate"/>
        </w:r>
        <w:r w:rsidR="009270A8">
          <w:rPr>
            <w:rFonts w:ascii="Times New Roman" w:hAnsi="Times New Roman" w:cs="Times New Roman"/>
            <w:noProof/>
            <w:sz w:val="18"/>
            <w:szCs w:val="18"/>
          </w:rPr>
          <w:t>16</w:t>
        </w:r>
        <w:r w:rsidR="00073DCB" w:rsidRPr="004E41F4">
          <w:rPr>
            <w:rFonts w:ascii="Times New Roman" w:hAnsi="Times New Roman" w:cs="Times New Roman"/>
            <w:sz w:val="18"/>
            <w:szCs w:val="18"/>
          </w:rPr>
          <w:fldChar w:fldCharType="end"/>
        </w:r>
      </w:p>
    </w:sdtContent>
  </w:sdt>
  <w:p w:rsidR="002E004C" w:rsidRDefault="002E00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38"/>
    <w:multiLevelType w:val="hybridMultilevel"/>
    <w:tmpl w:val="0BE82FC6"/>
    <w:lvl w:ilvl="0" w:tplc="128AA8C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E23935"/>
    <w:multiLevelType w:val="hybridMultilevel"/>
    <w:tmpl w:val="DD742ED2"/>
    <w:lvl w:ilvl="0" w:tplc="C0089E5C">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3C0C63"/>
    <w:multiLevelType w:val="hybridMultilevel"/>
    <w:tmpl w:val="8460F84A"/>
    <w:lvl w:ilvl="0" w:tplc="1FD69514">
      <w:start w:val="6"/>
      <w:numFmt w:val="lowerLetter"/>
      <w:lvlText w:val="%1)"/>
      <w:lvlJc w:val="left"/>
      <w:pPr>
        <w:ind w:left="1571" w:hanging="360"/>
      </w:pPr>
      <w:rPr>
        <w:rFonts w:cs="Times New Roman" w:hint="default"/>
        <w:b/>
        <w:color w:val="000000" w:themeColor="text1"/>
        <w:sz w:val="22"/>
        <w:u w:val="single"/>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 w15:restartNumberingAfterBreak="0">
    <w:nsid w:val="15A92AF2"/>
    <w:multiLevelType w:val="hybridMultilevel"/>
    <w:tmpl w:val="CE0C1A8C"/>
    <w:lvl w:ilvl="0" w:tplc="A39C12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83902EC"/>
    <w:multiLevelType w:val="multilevel"/>
    <w:tmpl w:val="A7B8CAA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AEA3917"/>
    <w:multiLevelType w:val="hybridMultilevel"/>
    <w:tmpl w:val="2116B658"/>
    <w:lvl w:ilvl="0" w:tplc="A96AB7A0">
      <w:start w:val="3"/>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2356648F"/>
    <w:multiLevelType w:val="hybridMultilevel"/>
    <w:tmpl w:val="3D9AB0BA"/>
    <w:lvl w:ilvl="0" w:tplc="7C484C70">
      <w:start w:val="1"/>
      <w:numFmt w:val="decimal"/>
      <w:lvlText w:val="%1."/>
      <w:lvlJc w:val="left"/>
      <w:pPr>
        <w:ind w:left="720" w:hanging="360"/>
      </w:pPr>
      <w:rPr>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89692A"/>
    <w:multiLevelType w:val="hybridMultilevel"/>
    <w:tmpl w:val="2DB4B486"/>
    <w:lvl w:ilvl="0" w:tplc="578CEE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2800B9A"/>
    <w:multiLevelType w:val="hybridMultilevel"/>
    <w:tmpl w:val="3CE466D4"/>
    <w:lvl w:ilvl="0" w:tplc="F21CBFBC">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6B21175"/>
    <w:multiLevelType w:val="multilevel"/>
    <w:tmpl w:val="B3D461B6"/>
    <w:lvl w:ilvl="0">
      <w:start w:val="10"/>
      <w:numFmt w:val="decimal"/>
      <w:lvlText w:val="%1."/>
      <w:lvlJc w:val="left"/>
      <w:pPr>
        <w:ind w:left="480" w:hanging="480"/>
      </w:pPr>
      <w:rPr>
        <w:rFonts w:cs="Arial Unicode MS" w:hint="default"/>
      </w:rPr>
    </w:lvl>
    <w:lvl w:ilvl="1">
      <w:start w:val="1"/>
      <w:numFmt w:val="decimal"/>
      <w:lvlText w:val="%1.%2."/>
      <w:lvlJc w:val="left"/>
      <w:pPr>
        <w:ind w:left="1200" w:hanging="48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0" w15:restartNumberingAfterBreak="0">
    <w:nsid w:val="3A434AB1"/>
    <w:multiLevelType w:val="hybridMultilevel"/>
    <w:tmpl w:val="3F1C9FB6"/>
    <w:lvl w:ilvl="0" w:tplc="DDA251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BA44747"/>
    <w:multiLevelType w:val="hybridMultilevel"/>
    <w:tmpl w:val="7722F7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680BCE"/>
    <w:multiLevelType w:val="hybridMultilevel"/>
    <w:tmpl w:val="24BCC9DC"/>
    <w:lvl w:ilvl="0" w:tplc="ACDADCC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15:restartNumberingAfterBreak="0">
    <w:nsid w:val="3DAA6BF1"/>
    <w:multiLevelType w:val="hybridMultilevel"/>
    <w:tmpl w:val="0FD854C0"/>
    <w:lvl w:ilvl="0" w:tplc="2BFE35FA">
      <w:start w:val="1"/>
      <w:numFmt w:val="decimal"/>
      <w:lvlText w:val="%1."/>
      <w:lvlJc w:val="left"/>
      <w:pPr>
        <w:ind w:left="1070"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4AE207C0"/>
    <w:multiLevelType w:val="hybridMultilevel"/>
    <w:tmpl w:val="1AE4F26C"/>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4C505155"/>
    <w:multiLevelType w:val="multilevel"/>
    <w:tmpl w:val="E8F4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F6313"/>
    <w:multiLevelType w:val="hybridMultilevel"/>
    <w:tmpl w:val="4B10204A"/>
    <w:lvl w:ilvl="0" w:tplc="52DE872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15:restartNumberingAfterBreak="0">
    <w:nsid w:val="4EFA1DFF"/>
    <w:multiLevelType w:val="hybridMultilevel"/>
    <w:tmpl w:val="E04C5534"/>
    <w:lvl w:ilvl="0" w:tplc="50DC6B24">
      <w:start w:val="6"/>
      <w:numFmt w:val="lowerLetter"/>
      <w:lvlText w:val="%1)"/>
      <w:lvlJc w:val="left"/>
      <w:pPr>
        <w:ind w:left="1211" w:hanging="360"/>
      </w:pPr>
      <w:rPr>
        <w:rFonts w:cs="Times New Roman" w:hint="default"/>
        <w:b/>
        <w:color w:val="000000" w:themeColor="text1"/>
        <w:sz w:val="22"/>
        <w:u w:val="single"/>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4F676D3B"/>
    <w:multiLevelType w:val="hybridMultilevel"/>
    <w:tmpl w:val="05F84234"/>
    <w:lvl w:ilvl="0" w:tplc="24146B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6C7277"/>
    <w:multiLevelType w:val="hybridMultilevel"/>
    <w:tmpl w:val="2AD232AE"/>
    <w:lvl w:ilvl="0" w:tplc="DABAA3AA">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0" w15:restartNumberingAfterBreak="0">
    <w:nsid w:val="56B471FC"/>
    <w:multiLevelType w:val="hybridMultilevel"/>
    <w:tmpl w:val="92FA200C"/>
    <w:lvl w:ilvl="0" w:tplc="0936CE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8C429DB"/>
    <w:multiLevelType w:val="hybridMultilevel"/>
    <w:tmpl w:val="2E887DB0"/>
    <w:lvl w:ilvl="0" w:tplc="33FCC5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8EF10BE"/>
    <w:multiLevelType w:val="hybridMultilevel"/>
    <w:tmpl w:val="896698BC"/>
    <w:lvl w:ilvl="0" w:tplc="E11CA3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54C51CF"/>
    <w:multiLevelType w:val="hybridMultilevel"/>
    <w:tmpl w:val="0AAA5D50"/>
    <w:lvl w:ilvl="0" w:tplc="61F2F1A0">
      <w:start w:val="1"/>
      <w:numFmt w:val="lowerLetter"/>
      <w:lvlText w:val="%1)"/>
      <w:lvlJc w:val="left"/>
      <w:pPr>
        <w:ind w:left="1070" w:hanging="360"/>
      </w:pPr>
      <w:rPr>
        <w:rFonts w:hint="default"/>
        <w:b/>
        <w:bCs/>
        <w:i/>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67EC11FD"/>
    <w:multiLevelType w:val="hybridMultilevel"/>
    <w:tmpl w:val="726026A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1E3AEE"/>
    <w:multiLevelType w:val="hybridMultilevel"/>
    <w:tmpl w:val="E57C8C42"/>
    <w:lvl w:ilvl="0" w:tplc="65E6AC64">
      <w:start w:val="1"/>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9F6A720">
      <w:start w:val="1"/>
      <w:numFmt w:val="lowerLetter"/>
      <w:lvlText w:val="%2"/>
      <w:lvlJc w:val="left"/>
      <w:pPr>
        <w:ind w:left="1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EEAD22">
      <w:start w:val="1"/>
      <w:numFmt w:val="lowerRoman"/>
      <w:lvlText w:val="%3"/>
      <w:lvlJc w:val="left"/>
      <w:pPr>
        <w:ind w:left="2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9CE35A">
      <w:start w:val="1"/>
      <w:numFmt w:val="decimal"/>
      <w:lvlText w:val="%4"/>
      <w:lvlJc w:val="left"/>
      <w:pPr>
        <w:ind w:left="2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2AEF6C">
      <w:start w:val="1"/>
      <w:numFmt w:val="lowerLetter"/>
      <w:lvlText w:val="%5"/>
      <w:lvlJc w:val="left"/>
      <w:pPr>
        <w:ind w:left="3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2A165C">
      <w:start w:val="1"/>
      <w:numFmt w:val="lowerRoman"/>
      <w:lvlText w:val="%6"/>
      <w:lvlJc w:val="left"/>
      <w:pPr>
        <w:ind w:left="4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9CA1C4">
      <w:start w:val="1"/>
      <w:numFmt w:val="decimal"/>
      <w:lvlText w:val="%7"/>
      <w:lvlJc w:val="left"/>
      <w:pPr>
        <w:ind w:left="5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5C856E">
      <w:start w:val="1"/>
      <w:numFmt w:val="lowerLetter"/>
      <w:lvlText w:val="%8"/>
      <w:lvlJc w:val="left"/>
      <w:pPr>
        <w:ind w:left="5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8E9962">
      <w:start w:val="1"/>
      <w:numFmt w:val="lowerRoman"/>
      <w:lvlText w:val="%9"/>
      <w:lvlJc w:val="left"/>
      <w:pPr>
        <w:ind w:left="6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756D2CBD"/>
    <w:multiLevelType w:val="multilevel"/>
    <w:tmpl w:val="246CBF20"/>
    <w:lvl w:ilvl="0">
      <w:start w:val="3"/>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7" w15:restartNumberingAfterBreak="0">
    <w:nsid w:val="77095D1A"/>
    <w:multiLevelType w:val="hybridMultilevel"/>
    <w:tmpl w:val="95649982"/>
    <w:lvl w:ilvl="0" w:tplc="F88E00A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15:restartNumberingAfterBreak="0">
    <w:nsid w:val="7B3F60B7"/>
    <w:multiLevelType w:val="hybridMultilevel"/>
    <w:tmpl w:val="EA0093A2"/>
    <w:lvl w:ilvl="0" w:tplc="5858832E">
      <w:start w:val="1"/>
      <w:numFmt w:val="decimal"/>
      <w:lvlText w:val="%1)"/>
      <w:lvlJc w:val="left"/>
      <w:pPr>
        <w:ind w:left="1211" w:hanging="360"/>
      </w:pPr>
      <w:rPr>
        <w:rFonts w:hint="default"/>
        <w:b/>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22"/>
  </w:num>
  <w:num w:numId="2">
    <w:abstractNumId w:val="18"/>
  </w:num>
  <w:num w:numId="3">
    <w:abstractNumId w:val="7"/>
  </w:num>
  <w:num w:numId="4">
    <w:abstractNumId w:val="8"/>
  </w:num>
  <w:num w:numId="5">
    <w:abstractNumId w:val="21"/>
  </w:num>
  <w:num w:numId="6">
    <w:abstractNumId w:val="10"/>
  </w:num>
  <w:num w:numId="7">
    <w:abstractNumId w:val="0"/>
  </w:num>
  <w:num w:numId="8">
    <w:abstractNumId w:val="24"/>
  </w:num>
  <w:num w:numId="9">
    <w:abstractNumId w:val="3"/>
  </w:num>
  <w:num w:numId="10">
    <w:abstractNumId w:val="20"/>
  </w:num>
  <w:num w:numId="11">
    <w:abstractNumId w:val="13"/>
  </w:num>
  <w:num w:numId="12">
    <w:abstractNumId w:val="1"/>
  </w:num>
  <w:num w:numId="13">
    <w:abstractNumId w:val="5"/>
  </w:num>
  <w:num w:numId="14">
    <w:abstractNumId w:val="15"/>
  </w:num>
  <w:num w:numId="15">
    <w:abstractNumId w:val="11"/>
  </w:num>
  <w:num w:numId="16">
    <w:abstractNumId w:val="19"/>
  </w:num>
  <w:num w:numId="17">
    <w:abstractNumId w:val="12"/>
  </w:num>
  <w:num w:numId="18">
    <w:abstractNumId w:val="28"/>
  </w:num>
  <w:num w:numId="19">
    <w:abstractNumId w:val="27"/>
  </w:num>
  <w:num w:numId="20">
    <w:abstractNumId w:val="23"/>
  </w:num>
  <w:num w:numId="21">
    <w:abstractNumId w:val="17"/>
  </w:num>
  <w:num w:numId="22">
    <w:abstractNumId w:val="2"/>
  </w:num>
  <w:num w:numId="23">
    <w:abstractNumId w:val="14"/>
  </w:num>
  <w:num w:numId="24">
    <w:abstractNumId w:val="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CE"/>
    <w:rsid w:val="0000262F"/>
    <w:rsid w:val="00005A68"/>
    <w:rsid w:val="000071A6"/>
    <w:rsid w:val="000074B8"/>
    <w:rsid w:val="000113F7"/>
    <w:rsid w:val="00014C8F"/>
    <w:rsid w:val="00015B86"/>
    <w:rsid w:val="00020C70"/>
    <w:rsid w:val="00024FF9"/>
    <w:rsid w:val="00025D74"/>
    <w:rsid w:val="00027385"/>
    <w:rsid w:val="00031261"/>
    <w:rsid w:val="00033174"/>
    <w:rsid w:val="0003352C"/>
    <w:rsid w:val="000354CE"/>
    <w:rsid w:val="00040A61"/>
    <w:rsid w:val="00042528"/>
    <w:rsid w:val="00043A9E"/>
    <w:rsid w:val="00051E58"/>
    <w:rsid w:val="0005348A"/>
    <w:rsid w:val="00060334"/>
    <w:rsid w:val="00060431"/>
    <w:rsid w:val="00060A01"/>
    <w:rsid w:val="00060D22"/>
    <w:rsid w:val="00066B1E"/>
    <w:rsid w:val="00073D14"/>
    <w:rsid w:val="00073DCB"/>
    <w:rsid w:val="0007576B"/>
    <w:rsid w:val="00090750"/>
    <w:rsid w:val="0009104B"/>
    <w:rsid w:val="00092BBF"/>
    <w:rsid w:val="0009323C"/>
    <w:rsid w:val="000A0BDB"/>
    <w:rsid w:val="000A0D76"/>
    <w:rsid w:val="000A2062"/>
    <w:rsid w:val="000A4A1B"/>
    <w:rsid w:val="000A4DBA"/>
    <w:rsid w:val="000B03AD"/>
    <w:rsid w:val="000B5320"/>
    <w:rsid w:val="000C1C34"/>
    <w:rsid w:val="000C2471"/>
    <w:rsid w:val="000C5423"/>
    <w:rsid w:val="000C5DAB"/>
    <w:rsid w:val="000C73DB"/>
    <w:rsid w:val="000C7529"/>
    <w:rsid w:val="000D6C92"/>
    <w:rsid w:val="000D6FEB"/>
    <w:rsid w:val="000E039B"/>
    <w:rsid w:val="000F61A5"/>
    <w:rsid w:val="000F6D14"/>
    <w:rsid w:val="001061D8"/>
    <w:rsid w:val="00110ABB"/>
    <w:rsid w:val="00120262"/>
    <w:rsid w:val="001235F3"/>
    <w:rsid w:val="00126185"/>
    <w:rsid w:val="001311F2"/>
    <w:rsid w:val="00137F26"/>
    <w:rsid w:val="0014202F"/>
    <w:rsid w:val="001429F4"/>
    <w:rsid w:val="00152167"/>
    <w:rsid w:val="001536E6"/>
    <w:rsid w:val="0016172D"/>
    <w:rsid w:val="00166DD6"/>
    <w:rsid w:val="00172227"/>
    <w:rsid w:val="00176353"/>
    <w:rsid w:val="001811B6"/>
    <w:rsid w:val="001852BE"/>
    <w:rsid w:val="00190E06"/>
    <w:rsid w:val="001925A1"/>
    <w:rsid w:val="001937BA"/>
    <w:rsid w:val="00194FE3"/>
    <w:rsid w:val="00195164"/>
    <w:rsid w:val="00196EF4"/>
    <w:rsid w:val="00197516"/>
    <w:rsid w:val="001A7807"/>
    <w:rsid w:val="001B0AE7"/>
    <w:rsid w:val="001B71E0"/>
    <w:rsid w:val="001C2C6B"/>
    <w:rsid w:val="001C51FD"/>
    <w:rsid w:val="001D3B41"/>
    <w:rsid w:val="001D4B6B"/>
    <w:rsid w:val="001D6893"/>
    <w:rsid w:val="001E1845"/>
    <w:rsid w:val="001E224B"/>
    <w:rsid w:val="001F03AD"/>
    <w:rsid w:val="001F06A3"/>
    <w:rsid w:val="001F45CA"/>
    <w:rsid w:val="001F7B16"/>
    <w:rsid w:val="001F7D29"/>
    <w:rsid w:val="002004CC"/>
    <w:rsid w:val="00201C90"/>
    <w:rsid w:val="00202667"/>
    <w:rsid w:val="0020396F"/>
    <w:rsid w:val="00206037"/>
    <w:rsid w:val="002065B8"/>
    <w:rsid w:val="00207A54"/>
    <w:rsid w:val="00212552"/>
    <w:rsid w:val="00214550"/>
    <w:rsid w:val="00214FBD"/>
    <w:rsid w:val="00225FBB"/>
    <w:rsid w:val="00227EA9"/>
    <w:rsid w:val="00237B5B"/>
    <w:rsid w:val="00247D48"/>
    <w:rsid w:val="00256480"/>
    <w:rsid w:val="002565C8"/>
    <w:rsid w:val="00264332"/>
    <w:rsid w:val="002700BF"/>
    <w:rsid w:val="002719C8"/>
    <w:rsid w:val="0027701B"/>
    <w:rsid w:val="00277D52"/>
    <w:rsid w:val="00280DE0"/>
    <w:rsid w:val="00282C4E"/>
    <w:rsid w:val="002915E0"/>
    <w:rsid w:val="00294A19"/>
    <w:rsid w:val="00294B75"/>
    <w:rsid w:val="00295419"/>
    <w:rsid w:val="002A3C7F"/>
    <w:rsid w:val="002A4005"/>
    <w:rsid w:val="002B7592"/>
    <w:rsid w:val="002C5D81"/>
    <w:rsid w:val="002C6AA7"/>
    <w:rsid w:val="002C6FB5"/>
    <w:rsid w:val="002D03C9"/>
    <w:rsid w:val="002D0756"/>
    <w:rsid w:val="002D0EC6"/>
    <w:rsid w:val="002D4B45"/>
    <w:rsid w:val="002D5AF6"/>
    <w:rsid w:val="002D6CBE"/>
    <w:rsid w:val="002D7DF5"/>
    <w:rsid w:val="002E004C"/>
    <w:rsid w:val="002F480C"/>
    <w:rsid w:val="002F4EBF"/>
    <w:rsid w:val="00302FAB"/>
    <w:rsid w:val="00311552"/>
    <w:rsid w:val="00313AD1"/>
    <w:rsid w:val="003148D7"/>
    <w:rsid w:val="00335F0D"/>
    <w:rsid w:val="003421DF"/>
    <w:rsid w:val="003468B7"/>
    <w:rsid w:val="00350943"/>
    <w:rsid w:val="00351574"/>
    <w:rsid w:val="00356F97"/>
    <w:rsid w:val="003572CD"/>
    <w:rsid w:val="0036320B"/>
    <w:rsid w:val="00370227"/>
    <w:rsid w:val="00372B7F"/>
    <w:rsid w:val="00375A2A"/>
    <w:rsid w:val="003842C8"/>
    <w:rsid w:val="00384E9F"/>
    <w:rsid w:val="00387E8F"/>
    <w:rsid w:val="003919FB"/>
    <w:rsid w:val="00391C7C"/>
    <w:rsid w:val="0039522B"/>
    <w:rsid w:val="003A01BA"/>
    <w:rsid w:val="003A06A9"/>
    <w:rsid w:val="003A19EB"/>
    <w:rsid w:val="003A2199"/>
    <w:rsid w:val="003A293B"/>
    <w:rsid w:val="003A58E4"/>
    <w:rsid w:val="003B1E5C"/>
    <w:rsid w:val="003B2681"/>
    <w:rsid w:val="003B2F2C"/>
    <w:rsid w:val="003B47DF"/>
    <w:rsid w:val="003B56F0"/>
    <w:rsid w:val="003B7FC8"/>
    <w:rsid w:val="003C0113"/>
    <w:rsid w:val="003C42A8"/>
    <w:rsid w:val="003C623A"/>
    <w:rsid w:val="003D097F"/>
    <w:rsid w:val="003D3EDA"/>
    <w:rsid w:val="003F17B2"/>
    <w:rsid w:val="003F23E6"/>
    <w:rsid w:val="003F725D"/>
    <w:rsid w:val="003F737B"/>
    <w:rsid w:val="0040063F"/>
    <w:rsid w:val="00401593"/>
    <w:rsid w:val="0040168E"/>
    <w:rsid w:val="0040169B"/>
    <w:rsid w:val="004018F4"/>
    <w:rsid w:val="0040346A"/>
    <w:rsid w:val="00406284"/>
    <w:rsid w:val="004069A8"/>
    <w:rsid w:val="004131C5"/>
    <w:rsid w:val="004162CB"/>
    <w:rsid w:val="00416419"/>
    <w:rsid w:val="00423C33"/>
    <w:rsid w:val="00425161"/>
    <w:rsid w:val="00434FEB"/>
    <w:rsid w:val="0044384D"/>
    <w:rsid w:val="004555CD"/>
    <w:rsid w:val="00463380"/>
    <w:rsid w:val="004633EF"/>
    <w:rsid w:val="00463412"/>
    <w:rsid w:val="0046680E"/>
    <w:rsid w:val="00466FAA"/>
    <w:rsid w:val="004812E6"/>
    <w:rsid w:val="00483735"/>
    <w:rsid w:val="00483ACC"/>
    <w:rsid w:val="0048488A"/>
    <w:rsid w:val="00486BE0"/>
    <w:rsid w:val="00493557"/>
    <w:rsid w:val="004A3572"/>
    <w:rsid w:val="004A3996"/>
    <w:rsid w:val="004A43BA"/>
    <w:rsid w:val="004B2703"/>
    <w:rsid w:val="004B464F"/>
    <w:rsid w:val="004B7793"/>
    <w:rsid w:val="004B7C3F"/>
    <w:rsid w:val="004C5D61"/>
    <w:rsid w:val="004D13B2"/>
    <w:rsid w:val="004D6712"/>
    <w:rsid w:val="004E1147"/>
    <w:rsid w:val="004E2073"/>
    <w:rsid w:val="004E41F4"/>
    <w:rsid w:val="004F21D7"/>
    <w:rsid w:val="004F7BEF"/>
    <w:rsid w:val="00500B50"/>
    <w:rsid w:val="00506CDF"/>
    <w:rsid w:val="0051600F"/>
    <w:rsid w:val="005178D7"/>
    <w:rsid w:val="00524A66"/>
    <w:rsid w:val="00530804"/>
    <w:rsid w:val="0053203B"/>
    <w:rsid w:val="005325F5"/>
    <w:rsid w:val="005333B0"/>
    <w:rsid w:val="00536B23"/>
    <w:rsid w:val="00536D5D"/>
    <w:rsid w:val="00537492"/>
    <w:rsid w:val="00537C7C"/>
    <w:rsid w:val="005400CF"/>
    <w:rsid w:val="00542E1B"/>
    <w:rsid w:val="0055137F"/>
    <w:rsid w:val="005531C4"/>
    <w:rsid w:val="00556A64"/>
    <w:rsid w:val="00561C93"/>
    <w:rsid w:val="00562055"/>
    <w:rsid w:val="005726AF"/>
    <w:rsid w:val="005730DF"/>
    <w:rsid w:val="005753D3"/>
    <w:rsid w:val="00583AE8"/>
    <w:rsid w:val="005849C5"/>
    <w:rsid w:val="00591822"/>
    <w:rsid w:val="005A0BF3"/>
    <w:rsid w:val="005A35A4"/>
    <w:rsid w:val="005A7069"/>
    <w:rsid w:val="005A75BA"/>
    <w:rsid w:val="005B0F60"/>
    <w:rsid w:val="005B2BDA"/>
    <w:rsid w:val="005B3482"/>
    <w:rsid w:val="005B7186"/>
    <w:rsid w:val="005C6220"/>
    <w:rsid w:val="005D2E86"/>
    <w:rsid w:val="005D6880"/>
    <w:rsid w:val="005D76B1"/>
    <w:rsid w:val="005D792C"/>
    <w:rsid w:val="005E6F03"/>
    <w:rsid w:val="005F0C75"/>
    <w:rsid w:val="005F143F"/>
    <w:rsid w:val="005F18B3"/>
    <w:rsid w:val="005F22E7"/>
    <w:rsid w:val="005F3218"/>
    <w:rsid w:val="005F4273"/>
    <w:rsid w:val="005F4CC2"/>
    <w:rsid w:val="006005D2"/>
    <w:rsid w:val="00600637"/>
    <w:rsid w:val="00604201"/>
    <w:rsid w:val="0060515F"/>
    <w:rsid w:val="00606520"/>
    <w:rsid w:val="00610937"/>
    <w:rsid w:val="006112B8"/>
    <w:rsid w:val="0061484F"/>
    <w:rsid w:val="00615736"/>
    <w:rsid w:val="00616AF1"/>
    <w:rsid w:val="00620C86"/>
    <w:rsid w:val="00625F56"/>
    <w:rsid w:val="00626666"/>
    <w:rsid w:val="00630F37"/>
    <w:rsid w:val="00631B72"/>
    <w:rsid w:val="006341A6"/>
    <w:rsid w:val="00635073"/>
    <w:rsid w:val="00642A1D"/>
    <w:rsid w:val="0064589A"/>
    <w:rsid w:val="00646100"/>
    <w:rsid w:val="006629E1"/>
    <w:rsid w:val="00663B8E"/>
    <w:rsid w:val="0067441B"/>
    <w:rsid w:val="0067500F"/>
    <w:rsid w:val="00682D02"/>
    <w:rsid w:val="00683B21"/>
    <w:rsid w:val="00690213"/>
    <w:rsid w:val="00693AE6"/>
    <w:rsid w:val="00693C83"/>
    <w:rsid w:val="00696DA8"/>
    <w:rsid w:val="006A1C1C"/>
    <w:rsid w:val="006A3210"/>
    <w:rsid w:val="006A5B3A"/>
    <w:rsid w:val="006A7824"/>
    <w:rsid w:val="006A7F1F"/>
    <w:rsid w:val="006B2FC8"/>
    <w:rsid w:val="006B38CB"/>
    <w:rsid w:val="006B4BD2"/>
    <w:rsid w:val="006B6A93"/>
    <w:rsid w:val="006C3C04"/>
    <w:rsid w:val="006C7B21"/>
    <w:rsid w:val="006D2193"/>
    <w:rsid w:val="006D7C16"/>
    <w:rsid w:val="006E3B82"/>
    <w:rsid w:val="006F4639"/>
    <w:rsid w:val="006F5212"/>
    <w:rsid w:val="006F532B"/>
    <w:rsid w:val="006F6851"/>
    <w:rsid w:val="00700234"/>
    <w:rsid w:val="007040B1"/>
    <w:rsid w:val="00705BA0"/>
    <w:rsid w:val="0071063F"/>
    <w:rsid w:val="007112CE"/>
    <w:rsid w:val="00717B35"/>
    <w:rsid w:val="0072081C"/>
    <w:rsid w:val="00721E97"/>
    <w:rsid w:val="00722F51"/>
    <w:rsid w:val="007240D7"/>
    <w:rsid w:val="007270C4"/>
    <w:rsid w:val="00727D97"/>
    <w:rsid w:val="007302F1"/>
    <w:rsid w:val="00735A2B"/>
    <w:rsid w:val="00737881"/>
    <w:rsid w:val="00740EEF"/>
    <w:rsid w:val="00741EE5"/>
    <w:rsid w:val="007423A0"/>
    <w:rsid w:val="007459D3"/>
    <w:rsid w:val="007470BB"/>
    <w:rsid w:val="007500B4"/>
    <w:rsid w:val="00761834"/>
    <w:rsid w:val="00762688"/>
    <w:rsid w:val="00763566"/>
    <w:rsid w:val="00764194"/>
    <w:rsid w:val="00765E3A"/>
    <w:rsid w:val="00771651"/>
    <w:rsid w:val="007735FE"/>
    <w:rsid w:val="007773B4"/>
    <w:rsid w:val="00782D97"/>
    <w:rsid w:val="0078377B"/>
    <w:rsid w:val="00786441"/>
    <w:rsid w:val="00793157"/>
    <w:rsid w:val="0079435E"/>
    <w:rsid w:val="007A15D9"/>
    <w:rsid w:val="007A2DA5"/>
    <w:rsid w:val="007A3981"/>
    <w:rsid w:val="007A5AB8"/>
    <w:rsid w:val="007B14F5"/>
    <w:rsid w:val="007B27B0"/>
    <w:rsid w:val="007B3A24"/>
    <w:rsid w:val="007C063A"/>
    <w:rsid w:val="007C3744"/>
    <w:rsid w:val="007C3AD1"/>
    <w:rsid w:val="007D129F"/>
    <w:rsid w:val="007D28C2"/>
    <w:rsid w:val="007D4565"/>
    <w:rsid w:val="007D6A7E"/>
    <w:rsid w:val="007D74DF"/>
    <w:rsid w:val="007E30B6"/>
    <w:rsid w:val="007E5790"/>
    <w:rsid w:val="007E6B97"/>
    <w:rsid w:val="007F0705"/>
    <w:rsid w:val="007F6AC6"/>
    <w:rsid w:val="00800B83"/>
    <w:rsid w:val="00801637"/>
    <w:rsid w:val="00801CBA"/>
    <w:rsid w:val="00802AEB"/>
    <w:rsid w:val="00807475"/>
    <w:rsid w:val="008115A6"/>
    <w:rsid w:val="008117A4"/>
    <w:rsid w:val="00814E43"/>
    <w:rsid w:val="008171FE"/>
    <w:rsid w:val="00825642"/>
    <w:rsid w:val="0082623A"/>
    <w:rsid w:val="00833DDE"/>
    <w:rsid w:val="008371D9"/>
    <w:rsid w:val="0084202B"/>
    <w:rsid w:val="00844D57"/>
    <w:rsid w:val="00845899"/>
    <w:rsid w:val="0084620D"/>
    <w:rsid w:val="0084640A"/>
    <w:rsid w:val="00850489"/>
    <w:rsid w:val="008564F0"/>
    <w:rsid w:val="00860CC0"/>
    <w:rsid w:val="00861228"/>
    <w:rsid w:val="008630B8"/>
    <w:rsid w:val="008709A5"/>
    <w:rsid w:val="008725B0"/>
    <w:rsid w:val="00872852"/>
    <w:rsid w:val="0087333D"/>
    <w:rsid w:val="0087470F"/>
    <w:rsid w:val="00883191"/>
    <w:rsid w:val="00886FB8"/>
    <w:rsid w:val="00893A5C"/>
    <w:rsid w:val="008A314B"/>
    <w:rsid w:val="008A4575"/>
    <w:rsid w:val="008B2CE8"/>
    <w:rsid w:val="008C79B6"/>
    <w:rsid w:val="008D09A0"/>
    <w:rsid w:val="008E1361"/>
    <w:rsid w:val="008E1B12"/>
    <w:rsid w:val="008E3A7F"/>
    <w:rsid w:val="008E68FB"/>
    <w:rsid w:val="008E743D"/>
    <w:rsid w:val="008F003B"/>
    <w:rsid w:val="008F36F1"/>
    <w:rsid w:val="008F4E21"/>
    <w:rsid w:val="00907A0A"/>
    <w:rsid w:val="00912253"/>
    <w:rsid w:val="00912D14"/>
    <w:rsid w:val="0091389F"/>
    <w:rsid w:val="00914005"/>
    <w:rsid w:val="00921E38"/>
    <w:rsid w:val="00922410"/>
    <w:rsid w:val="009270A8"/>
    <w:rsid w:val="00932378"/>
    <w:rsid w:val="00933E4F"/>
    <w:rsid w:val="00945938"/>
    <w:rsid w:val="009472F2"/>
    <w:rsid w:val="00952363"/>
    <w:rsid w:val="00953028"/>
    <w:rsid w:val="0095332B"/>
    <w:rsid w:val="0095390F"/>
    <w:rsid w:val="00963B31"/>
    <w:rsid w:val="00964B62"/>
    <w:rsid w:val="00970BB9"/>
    <w:rsid w:val="00971FEF"/>
    <w:rsid w:val="0097211D"/>
    <w:rsid w:val="00977B6D"/>
    <w:rsid w:val="00981926"/>
    <w:rsid w:val="0098622A"/>
    <w:rsid w:val="00987740"/>
    <w:rsid w:val="009A0E4C"/>
    <w:rsid w:val="009A17EF"/>
    <w:rsid w:val="009A1CC7"/>
    <w:rsid w:val="009A30A7"/>
    <w:rsid w:val="009A68C3"/>
    <w:rsid w:val="009B0960"/>
    <w:rsid w:val="009B157A"/>
    <w:rsid w:val="009B7EDE"/>
    <w:rsid w:val="009C0162"/>
    <w:rsid w:val="009C16C3"/>
    <w:rsid w:val="009C316A"/>
    <w:rsid w:val="009C4125"/>
    <w:rsid w:val="009C7804"/>
    <w:rsid w:val="009D3CB7"/>
    <w:rsid w:val="009D5284"/>
    <w:rsid w:val="009D6CF6"/>
    <w:rsid w:val="009E06A4"/>
    <w:rsid w:val="009E107A"/>
    <w:rsid w:val="009E117F"/>
    <w:rsid w:val="009E3379"/>
    <w:rsid w:val="009E5B86"/>
    <w:rsid w:val="009E60F7"/>
    <w:rsid w:val="009F4971"/>
    <w:rsid w:val="009F5108"/>
    <w:rsid w:val="00A1178E"/>
    <w:rsid w:val="00A144C7"/>
    <w:rsid w:val="00A14B93"/>
    <w:rsid w:val="00A30950"/>
    <w:rsid w:val="00A3589A"/>
    <w:rsid w:val="00A3631A"/>
    <w:rsid w:val="00A37E07"/>
    <w:rsid w:val="00A41E86"/>
    <w:rsid w:val="00A51A0D"/>
    <w:rsid w:val="00A607B8"/>
    <w:rsid w:val="00A6568E"/>
    <w:rsid w:val="00A67636"/>
    <w:rsid w:val="00A70E59"/>
    <w:rsid w:val="00A7527D"/>
    <w:rsid w:val="00A81101"/>
    <w:rsid w:val="00A82677"/>
    <w:rsid w:val="00A82CE7"/>
    <w:rsid w:val="00A853D6"/>
    <w:rsid w:val="00A9412B"/>
    <w:rsid w:val="00AA3273"/>
    <w:rsid w:val="00AA3411"/>
    <w:rsid w:val="00AA7523"/>
    <w:rsid w:val="00AB4858"/>
    <w:rsid w:val="00AB702B"/>
    <w:rsid w:val="00AB7FD5"/>
    <w:rsid w:val="00AC2F35"/>
    <w:rsid w:val="00AC52AC"/>
    <w:rsid w:val="00AC716A"/>
    <w:rsid w:val="00AD4FF7"/>
    <w:rsid w:val="00AE4A6E"/>
    <w:rsid w:val="00AE777F"/>
    <w:rsid w:val="00AF0112"/>
    <w:rsid w:val="00AF2E88"/>
    <w:rsid w:val="00AF598F"/>
    <w:rsid w:val="00AF76B6"/>
    <w:rsid w:val="00B02D28"/>
    <w:rsid w:val="00B11B17"/>
    <w:rsid w:val="00B1351C"/>
    <w:rsid w:val="00B1768C"/>
    <w:rsid w:val="00B224D5"/>
    <w:rsid w:val="00B30BAE"/>
    <w:rsid w:val="00B311BD"/>
    <w:rsid w:val="00B319F5"/>
    <w:rsid w:val="00B32E9D"/>
    <w:rsid w:val="00B35B27"/>
    <w:rsid w:val="00B422EB"/>
    <w:rsid w:val="00B44AE9"/>
    <w:rsid w:val="00B45836"/>
    <w:rsid w:val="00B53FAA"/>
    <w:rsid w:val="00B56155"/>
    <w:rsid w:val="00B63972"/>
    <w:rsid w:val="00B664BB"/>
    <w:rsid w:val="00B6749C"/>
    <w:rsid w:val="00B7398C"/>
    <w:rsid w:val="00B77F14"/>
    <w:rsid w:val="00B80D19"/>
    <w:rsid w:val="00B86EFB"/>
    <w:rsid w:val="00B87CBF"/>
    <w:rsid w:val="00B93702"/>
    <w:rsid w:val="00B951BF"/>
    <w:rsid w:val="00B978E2"/>
    <w:rsid w:val="00BA24D1"/>
    <w:rsid w:val="00BA5DBD"/>
    <w:rsid w:val="00BB04FF"/>
    <w:rsid w:val="00BB64A7"/>
    <w:rsid w:val="00BC08F4"/>
    <w:rsid w:val="00BC273A"/>
    <w:rsid w:val="00BC4FD1"/>
    <w:rsid w:val="00BC6670"/>
    <w:rsid w:val="00BC68DA"/>
    <w:rsid w:val="00BC69E5"/>
    <w:rsid w:val="00BD0FE7"/>
    <w:rsid w:val="00BD1343"/>
    <w:rsid w:val="00BD204C"/>
    <w:rsid w:val="00BD215F"/>
    <w:rsid w:val="00BE35DE"/>
    <w:rsid w:val="00BF2734"/>
    <w:rsid w:val="00C00990"/>
    <w:rsid w:val="00C05C9E"/>
    <w:rsid w:val="00C14213"/>
    <w:rsid w:val="00C15EF4"/>
    <w:rsid w:val="00C17BF5"/>
    <w:rsid w:val="00C30F00"/>
    <w:rsid w:val="00C32D0B"/>
    <w:rsid w:val="00C34AC7"/>
    <w:rsid w:val="00C40D73"/>
    <w:rsid w:val="00C45186"/>
    <w:rsid w:val="00C45EE9"/>
    <w:rsid w:val="00C467DE"/>
    <w:rsid w:val="00C46A64"/>
    <w:rsid w:val="00C54A44"/>
    <w:rsid w:val="00C56FBB"/>
    <w:rsid w:val="00C64ADC"/>
    <w:rsid w:val="00C70386"/>
    <w:rsid w:val="00C75976"/>
    <w:rsid w:val="00C839CA"/>
    <w:rsid w:val="00C84D36"/>
    <w:rsid w:val="00C8509C"/>
    <w:rsid w:val="00C95AB9"/>
    <w:rsid w:val="00CA0525"/>
    <w:rsid w:val="00CA3003"/>
    <w:rsid w:val="00CB4B21"/>
    <w:rsid w:val="00CB6481"/>
    <w:rsid w:val="00CC1D69"/>
    <w:rsid w:val="00CC22F4"/>
    <w:rsid w:val="00CC5C31"/>
    <w:rsid w:val="00CC5E06"/>
    <w:rsid w:val="00CD098A"/>
    <w:rsid w:val="00CD0E12"/>
    <w:rsid w:val="00CE0A8F"/>
    <w:rsid w:val="00CE2F45"/>
    <w:rsid w:val="00CF1ED3"/>
    <w:rsid w:val="00CF2279"/>
    <w:rsid w:val="00CF2C94"/>
    <w:rsid w:val="00CF2E0B"/>
    <w:rsid w:val="00CF3059"/>
    <w:rsid w:val="00CF5C37"/>
    <w:rsid w:val="00CF7E38"/>
    <w:rsid w:val="00D01453"/>
    <w:rsid w:val="00D02B2B"/>
    <w:rsid w:val="00D043CC"/>
    <w:rsid w:val="00D04EF3"/>
    <w:rsid w:val="00D077AA"/>
    <w:rsid w:val="00D07BCE"/>
    <w:rsid w:val="00D126C5"/>
    <w:rsid w:val="00D12740"/>
    <w:rsid w:val="00D13405"/>
    <w:rsid w:val="00D1432F"/>
    <w:rsid w:val="00D16C51"/>
    <w:rsid w:val="00D210E9"/>
    <w:rsid w:val="00D2252E"/>
    <w:rsid w:val="00D27C2F"/>
    <w:rsid w:val="00D30330"/>
    <w:rsid w:val="00D30E9A"/>
    <w:rsid w:val="00D31C63"/>
    <w:rsid w:val="00D458C0"/>
    <w:rsid w:val="00D529CC"/>
    <w:rsid w:val="00D65CCE"/>
    <w:rsid w:val="00D72D58"/>
    <w:rsid w:val="00D749B5"/>
    <w:rsid w:val="00D7693D"/>
    <w:rsid w:val="00D8677E"/>
    <w:rsid w:val="00D87607"/>
    <w:rsid w:val="00D914B2"/>
    <w:rsid w:val="00D918F2"/>
    <w:rsid w:val="00D952DF"/>
    <w:rsid w:val="00DA774B"/>
    <w:rsid w:val="00DA788D"/>
    <w:rsid w:val="00DB3F3A"/>
    <w:rsid w:val="00DB4563"/>
    <w:rsid w:val="00DB7ABF"/>
    <w:rsid w:val="00DC1D0C"/>
    <w:rsid w:val="00DC27EF"/>
    <w:rsid w:val="00DC5BEA"/>
    <w:rsid w:val="00DC5EFC"/>
    <w:rsid w:val="00DC7C6B"/>
    <w:rsid w:val="00DD0901"/>
    <w:rsid w:val="00DE1024"/>
    <w:rsid w:val="00DE3C43"/>
    <w:rsid w:val="00DF0002"/>
    <w:rsid w:val="00DF3DE0"/>
    <w:rsid w:val="00DF3FC5"/>
    <w:rsid w:val="00DF4122"/>
    <w:rsid w:val="00DF77E5"/>
    <w:rsid w:val="00E13DB9"/>
    <w:rsid w:val="00E14424"/>
    <w:rsid w:val="00E22D5E"/>
    <w:rsid w:val="00E41DF9"/>
    <w:rsid w:val="00E4377C"/>
    <w:rsid w:val="00E4420F"/>
    <w:rsid w:val="00E52E5B"/>
    <w:rsid w:val="00E55262"/>
    <w:rsid w:val="00E55FE8"/>
    <w:rsid w:val="00E639FF"/>
    <w:rsid w:val="00E842EE"/>
    <w:rsid w:val="00E8505D"/>
    <w:rsid w:val="00E8644E"/>
    <w:rsid w:val="00E873CC"/>
    <w:rsid w:val="00E87478"/>
    <w:rsid w:val="00E87483"/>
    <w:rsid w:val="00E90519"/>
    <w:rsid w:val="00E9366E"/>
    <w:rsid w:val="00E95B71"/>
    <w:rsid w:val="00EA20CC"/>
    <w:rsid w:val="00EB1562"/>
    <w:rsid w:val="00EB30BE"/>
    <w:rsid w:val="00EB4EEB"/>
    <w:rsid w:val="00EB598F"/>
    <w:rsid w:val="00EB6E05"/>
    <w:rsid w:val="00EB7C00"/>
    <w:rsid w:val="00EB7F7B"/>
    <w:rsid w:val="00EC2CAB"/>
    <w:rsid w:val="00EC5002"/>
    <w:rsid w:val="00ED0827"/>
    <w:rsid w:val="00ED7595"/>
    <w:rsid w:val="00EE1079"/>
    <w:rsid w:val="00EE4EAE"/>
    <w:rsid w:val="00EE53F2"/>
    <w:rsid w:val="00EF1398"/>
    <w:rsid w:val="00EF2500"/>
    <w:rsid w:val="00EF33AB"/>
    <w:rsid w:val="00EF34FF"/>
    <w:rsid w:val="00EF47D2"/>
    <w:rsid w:val="00EF6A5E"/>
    <w:rsid w:val="00F055A4"/>
    <w:rsid w:val="00F058C2"/>
    <w:rsid w:val="00F07521"/>
    <w:rsid w:val="00F14AE6"/>
    <w:rsid w:val="00F227E7"/>
    <w:rsid w:val="00F22810"/>
    <w:rsid w:val="00F243E7"/>
    <w:rsid w:val="00F25455"/>
    <w:rsid w:val="00F30F2C"/>
    <w:rsid w:val="00F35D20"/>
    <w:rsid w:val="00F36080"/>
    <w:rsid w:val="00F47BE1"/>
    <w:rsid w:val="00F557E0"/>
    <w:rsid w:val="00F61996"/>
    <w:rsid w:val="00F62CD6"/>
    <w:rsid w:val="00F661A4"/>
    <w:rsid w:val="00F6710C"/>
    <w:rsid w:val="00F673E3"/>
    <w:rsid w:val="00F6758B"/>
    <w:rsid w:val="00F71AF6"/>
    <w:rsid w:val="00F75DFC"/>
    <w:rsid w:val="00F827E9"/>
    <w:rsid w:val="00F87B0A"/>
    <w:rsid w:val="00F90B53"/>
    <w:rsid w:val="00FA2B00"/>
    <w:rsid w:val="00FA7E69"/>
    <w:rsid w:val="00FB0F4A"/>
    <w:rsid w:val="00FB220A"/>
    <w:rsid w:val="00FC0B36"/>
    <w:rsid w:val="00FC1C8B"/>
    <w:rsid w:val="00FC31E3"/>
    <w:rsid w:val="00FC532D"/>
    <w:rsid w:val="00FC75EC"/>
    <w:rsid w:val="00FD026C"/>
    <w:rsid w:val="00FD1C6A"/>
    <w:rsid w:val="00FD56E9"/>
    <w:rsid w:val="00FD5BEA"/>
    <w:rsid w:val="00FD7CEE"/>
    <w:rsid w:val="00FF0F52"/>
    <w:rsid w:val="00FF2D63"/>
    <w:rsid w:val="00FF2F6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54F6F"/>
  <w15:docId w15:val="{54FB32D3-9830-4C89-9521-6873423B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520"/>
    <w:pPr>
      <w:ind w:left="720"/>
      <w:contextualSpacing/>
    </w:pPr>
  </w:style>
  <w:style w:type="table" w:styleId="TabloKlavuzu">
    <w:name w:val="Table Grid"/>
    <w:basedOn w:val="NormalTablo"/>
    <w:uiPriority w:val="59"/>
    <w:rsid w:val="00E55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rsid w:val="007D12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w:basedOn w:val="Normal"/>
    <w:link w:val="NormalWebChar"/>
    <w:rsid w:val="000C7529"/>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NormalWebChar">
    <w:name w:val="Normal (Web) Char"/>
    <w:aliases w:val="Char Char"/>
    <w:link w:val="NormalWeb"/>
    <w:locked/>
    <w:rsid w:val="000C7529"/>
    <w:rPr>
      <w:rFonts w:ascii="Arial Unicode MS" w:eastAsia="Arial Unicode MS" w:hAnsi="Arial Unicode MS" w:cs="Arial Unicode MS"/>
      <w:sz w:val="24"/>
      <w:szCs w:val="24"/>
      <w:lang w:eastAsia="tr-TR"/>
    </w:rPr>
  </w:style>
  <w:style w:type="paragraph" w:styleId="stBilgi">
    <w:name w:val="header"/>
    <w:basedOn w:val="Normal"/>
    <w:link w:val="stBilgiChar"/>
    <w:uiPriority w:val="99"/>
    <w:unhideWhenUsed/>
    <w:rsid w:val="004E41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1F4"/>
  </w:style>
  <w:style w:type="paragraph" w:styleId="AltBilgi">
    <w:name w:val="footer"/>
    <w:basedOn w:val="Normal"/>
    <w:link w:val="AltBilgiChar"/>
    <w:uiPriority w:val="99"/>
    <w:unhideWhenUsed/>
    <w:rsid w:val="004E41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1F4"/>
  </w:style>
  <w:style w:type="paragraph" w:customStyle="1" w:styleId="Style5">
    <w:name w:val="Style5"/>
    <w:basedOn w:val="Normal"/>
    <w:rsid w:val="008E743D"/>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rPr>
  </w:style>
  <w:style w:type="character" w:customStyle="1" w:styleId="FontStyle18">
    <w:name w:val="Font Style18"/>
    <w:rsid w:val="008E743D"/>
    <w:rPr>
      <w:rFonts w:ascii="Times New Roman" w:hAnsi="Times New Roman" w:cs="Times New Roman"/>
      <w:sz w:val="22"/>
      <w:szCs w:val="22"/>
    </w:rPr>
  </w:style>
  <w:style w:type="paragraph" w:styleId="GvdeMetni">
    <w:name w:val="Body Text"/>
    <w:basedOn w:val="Normal"/>
    <w:link w:val="GvdeMetniChar"/>
    <w:rsid w:val="00C32D0B"/>
    <w:pPr>
      <w:tabs>
        <w:tab w:val="left" w:pos="5460"/>
      </w:tabs>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32D0B"/>
    <w:rPr>
      <w:rFonts w:ascii="Times New Roman" w:eastAsia="Times New Roman" w:hAnsi="Times New Roman" w:cs="Times New Roman"/>
      <w:sz w:val="24"/>
      <w:szCs w:val="24"/>
      <w:lang w:eastAsia="tr-TR"/>
    </w:rPr>
  </w:style>
  <w:style w:type="paragraph" w:customStyle="1" w:styleId="Normal1">
    <w:name w:val="Normal1"/>
    <w:basedOn w:val="Normal"/>
    <w:rsid w:val="00B86E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5F1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F143F"/>
  </w:style>
  <w:style w:type="character" w:customStyle="1" w:styleId="spelle">
    <w:name w:val="spelle"/>
    <w:basedOn w:val="VarsaylanParagrafYazTipi"/>
    <w:rsid w:val="005F143F"/>
  </w:style>
  <w:style w:type="character" w:customStyle="1" w:styleId="grame">
    <w:name w:val="grame"/>
    <w:basedOn w:val="VarsaylanParagrafYazTipi"/>
    <w:rsid w:val="005F143F"/>
  </w:style>
  <w:style w:type="character" w:customStyle="1" w:styleId="normalchar">
    <w:name w:val="normal__char"/>
    <w:basedOn w:val="VarsaylanParagrafYazTipi"/>
    <w:rsid w:val="00BD215F"/>
  </w:style>
  <w:style w:type="paragraph" w:customStyle="1" w:styleId="list0020paragraph">
    <w:name w:val="list_0020paragraph"/>
    <w:basedOn w:val="Normal"/>
    <w:rsid w:val="00BD21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VarsaylanParagrafYazTipi"/>
    <w:rsid w:val="00BD215F"/>
  </w:style>
  <w:style w:type="character" w:styleId="Gl">
    <w:name w:val="Strong"/>
    <w:basedOn w:val="VarsaylanParagrafYazTipi"/>
    <w:uiPriority w:val="22"/>
    <w:qFormat/>
    <w:rsid w:val="00542E1B"/>
    <w:rPr>
      <w:b/>
      <w:bCs/>
    </w:rPr>
  </w:style>
  <w:style w:type="paragraph" w:styleId="BalonMetni">
    <w:name w:val="Balloon Text"/>
    <w:basedOn w:val="Normal"/>
    <w:link w:val="BalonMetniChar"/>
    <w:uiPriority w:val="99"/>
    <w:semiHidden/>
    <w:unhideWhenUsed/>
    <w:rsid w:val="005F3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218"/>
    <w:rPr>
      <w:rFonts w:ascii="Tahoma" w:hAnsi="Tahoma" w:cs="Tahoma"/>
      <w:sz w:val="16"/>
      <w:szCs w:val="16"/>
    </w:rPr>
  </w:style>
  <w:style w:type="paragraph" w:customStyle="1" w:styleId="Default">
    <w:name w:val="Default"/>
    <w:rsid w:val="00EE4E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Kpr">
    <w:name w:val="Hyperlink"/>
    <w:basedOn w:val="VarsaylanParagrafYazTipi"/>
    <w:uiPriority w:val="99"/>
    <w:unhideWhenUsed/>
    <w:rsid w:val="005A0BF3"/>
    <w:rPr>
      <w:color w:val="0000FF" w:themeColor="hyperlink"/>
      <w:u w:val="single"/>
    </w:rPr>
  </w:style>
  <w:style w:type="paragraph" w:customStyle="1" w:styleId="ortabalkbold">
    <w:name w:val="ortabalkbold"/>
    <w:basedOn w:val="Normal"/>
    <w:rsid w:val="009B0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006">
      <w:bodyDiv w:val="1"/>
      <w:marLeft w:val="0"/>
      <w:marRight w:val="0"/>
      <w:marTop w:val="0"/>
      <w:marBottom w:val="0"/>
      <w:divBdr>
        <w:top w:val="none" w:sz="0" w:space="0" w:color="auto"/>
        <w:left w:val="none" w:sz="0" w:space="0" w:color="auto"/>
        <w:bottom w:val="none" w:sz="0" w:space="0" w:color="auto"/>
        <w:right w:val="none" w:sz="0" w:space="0" w:color="auto"/>
      </w:divBdr>
    </w:div>
    <w:div w:id="91315405">
      <w:bodyDiv w:val="1"/>
      <w:marLeft w:val="0"/>
      <w:marRight w:val="0"/>
      <w:marTop w:val="0"/>
      <w:marBottom w:val="0"/>
      <w:divBdr>
        <w:top w:val="none" w:sz="0" w:space="0" w:color="auto"/>
        <w:left w:val="none" w:sz="0" w:space="0" w:color="auto"/>
        <w:bottom w:val="none" w:sz="0" w:space="0" w:color="auto"/>
        <w:right w:val="none" w:sz="0" w:space="0" w:color="auto"/>
      </w:divBdr>
    </w:div>
    <w:div w:id="91978655">
      <w:bodyDiv w:val="1"/>
      <w:marLeft w:val="0"/>
      <w:marRight w:val="0"/>
      <w:marTop w:val="0"/>
      <w:marBottom w:val="0"/>
      <w:divBdr>
        <w:top w:val="none" w:sz="0" w:space="0" w:color="auto"/>
        <w:left w:val="none" w:sz="0" w:space="0" w:color="auto"/>
        <w:bottom w:val="none" w:sz="0" w:space="0" w:color="auto"/>
        <w:right w:val="none" w:sz="0" w:space="0" w:color="auto"/>
      </w:divBdr>
    </w:div>
    <w:div w:id="180976211">
      <w:bodyDiv w:val="1"/>
      <w:marLeft w:val="0"/>
      <w:marRight w:val="0"/>
      <w:marTop w:val="0"/>
      <w:marBottom w:val="0"/>
      <w:divBdr>
        <w:top w:val="none" w:sz="0" w:space="0" w:color="auto"/>
        <w:left w:val="none" w:sz="0" w:space="0" w:color="auto"/>
        <w:bottom w:val="none" w:sz="0" w:space="0" w:color="auto"/>
        <w:right w:val="none" w:sz="0" w:space="0" w:color="auto"/>
      </w:divBdr>
    </w:div>
    <w:div w:id="334695207">
      <w:bodyDiv w:val="1"/>
      <w:marLeft w:val="0"/>
      <w:marRight w:val="0"/>
      <w:marTop w:val="0"/>
      <w:marBottom w:val="0"/>
      <w:divBdr>
        <w:top w:val="none" w:sz="0" w:space="0" w:color="auto"/>
        <w:left w:val="none" w:sz="0" w:space="0" w:color="auto"/>
        <w:bottom w:val="none" w:sz="0" w:space="0" w:color="auto"/>
        <w:right w:val="none" w:sz="0" w:space="0" w:color="auto"/>
      </w:divBdr>
      <w:divsChild>
        <w:div w:id="1194030652">
          <w:marLeft w:val="0"/>
          <w:marRight w:val="0"/>
          <w:marTop w:val="100"/>
          <w:marBottom w:val="100"/>
          <w:divBdr>
            <w:top w:val="none" w:sz="0" w:space="0" w:color="auto"/>
            <w:left w:val="none" w:sz="0" w:space="0" w:color="auto"/>
            <w:bottom w:val="none" w:sz="0" w:space="0" w:color="auto"/>
            <w:right w:val="none" w:sz="0" w:space="0" w:color="auto"/>
          </w:divBdr>
          <w:divsChild>
            <w:div w:id="398794099">
              <w:marLeft w:val="0"/>
              <w:marRight w:val="0"/>
              <w:marTop w:val="0"/>
              <w:marBottom w:val="0"/>
              <w:divBdr>
                <w:top w:val="none" w:sz="0" w:space="0" w:color="auto"/>
                <w:left w:val="none" w:sz="0" w:space="0" w:color="auto"/>
                <w:bottom w:val="none" w:sz="0" w:space="0" w:color="auto"/>
                <w:right w:val="none" w:sz="0" w:space="0" w:color="auto"/>
              </w:divBdr>
              <w:divsChild>
                <w:div w:id="981467417">
                  <w:marLeft w:val="0"/>
                  <w:marRight w:val="0"/>
                  <w:marTop w:val="0"/>
                  <w:marBottom w:val="0"/>
                  <w:divBdr>
                    <w:top w:val="none" w:sz="0" w:space="0" w:color="auto"/>
                    <w:left w:val="none" w:sz="0" w:space="0" w:color="auto"/>
                    <w:bottom w:val="none" w:sz="0" w:space="0" w:color="auto"/>
                    <w:right w:val="none" w:sz="0" w:space="0" w:color="auto"/>
                  </w:divBdr>
                  <w:divsChild>
                    <w:div w:id="502553788">
                      <w:marLeft w:val="0"/>
                      <w:marRight w:val="0"/>
                      <w:marTop w:val="0"/>
                      <w:marBottom w:val="0"/>
                      <w:divBdr>
                        <w:top w:val="none" w:sz="0" w:space="0" w:color="auto"/>
                        <w:left w:val="none" w:sz="0" w:space="0" w:color="auto"/>
                        <w:bottom w:val="none" w:sz="0" w:space="0" w:color="auto"/>
                        <w:right w:val="none" w:sz="0" w:space="0" w:color="auto"/>
                      </w:divBdr>
                      <w:divsChild>
                        <w:div w:id="1144350808">
                          <w:marLeft w:val="0"/>
                          <w:marRight w:val="0"/>
                          <w:marTop w:val="0"/>
                          <w:marBottom w:val="0"/>
                          <w:divBdr>
                            <w:top w:val="none" w:sz="0" w:space="0" w:color="auto"/>
                            <w:left w:val="none" w:sz="0" w:space="0" w:color="auto"/>
                            <w:bottom w:val="none" w:sz="0" w:space="0" w:color="auto"/>
                            <w:right w:val="none" w:sz="0" w:space="0" w:color="auto"/>
                          </w:divBdr>
                          <w:divsChild>
                            <w:div w:id="1866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702176">
      <w:bodyDiv w:val="1"/>
      <w:marLeft w:val="0"/>
      <w:marRight w:val="0"/>
      <w:marTop w:val="0"/>
      <w:marBottom w:val="0"/>
      <w:divBdr>
        <w:top w:val="none" w:sz="0" w:space="0" w:color="auto"/>
        <w:left w:val="none" w:sz="0" w:space="0" w:color="auto"/>
        <w:bottom w:val="none" w:sz="0" w:space="0" w:color="auto"/>
        <w:right w:val="none" w:sz="0" w:space="0" w:color="auto"/>
      </w:divBdr>
      <w:divsChild>
        <w:div w:id="2069717089">
          <w:marLeft w:val="0"/>
          <w:marRight w:val="0"/>
          <w:marTop w:val="100"/>
          <w:marBottom w:val="100"/>
          <w:divBdr>
            <w:top w:val="none" w:sz="0" w:space="0" w:color="auto"/>
            <w:left w:val="none" w:sz="0" w:space="0" w:color="auto"/>
            <w:bottom w:val="none" w:sz="0" w:space="0" w:color="auto"/>
            <w:right w:val="none" w:sz="0" w:space="0" w:color="auto"/>
          </w:divBdr>
          <w:divsChild>
            <w:div w:id="2109233391">
              <w:marLeft w:val="0"/>
              <w:marRight w:val="0"/>
              <w:marTop w:val="0"/>
              <w:marBottom w:val="0"/>
              <w:divBdr>
                <w:top w:val="none" w:sz="0" w:space="0" w:color="auto"/>
                <w:left w:val="none" w:sz="0" w:space="0" w:color="auto"/>
                <w:bottom w:val="none" w:sz="0" w:space="0" w:color="auto"/>
                <w:right w:val="none" w:sz="0" w:space="0" w:color="auto"/>
              </w:divBdr>
              <w:divsChild>
                <w:div w:id="1081682256">
                  <w:marLeft w:val="0"/>
                  <w:marRight w:val="0"/>
                  <w:marTop w:val="0"/>
                  <w:marBottom w:val="0"/>
                  <w:divBdr>
                    <w:top w:val="none" w:sz="0" w:space="0" w:color="auto"/>
                    <w:left w:val="none" w:sz="0" w:space="0" w:color="auto"/>
                    <w:bottom w:val="none" w:sz="0" w:space="0" w:color="auto"/>
                    <w:right w:val="none" w:sz="0" w:space="0" w:color="auto"/>
                  </w:divBdr>
                  <w:divsChild>
                    <w:div w:id="1519611841">
                      <w:marLeft w:val="0"/>
                      <w:marRight w:val="0"/>
                      <w:marTop w:val="0"/>
                      <w:marBottom w:val="0"/>
                      <w:divBdr>
                        <w:top w:val="none" w:sz="0" w:space="0" w:color="auto"/>
                        <w:left w:val="none" w:sz="0" w:space="0" w:color="auto"/>
                        <w:bottom w:val="none" w:sz="0" w:space="0" w:color="auto"/>
                        <w:right w:val="none" w:sz="0" w:space="0" w:color="auto"/>
                      </w:divBdr>
                      <w:divsChild>
                        <w:div w:id="191962220">
                          <w:marLeft w:val="0"/>
                          <w:marRight w:val="0"/>
                          <w:marTop w:val="0"/>
                          <w:marBottom w:val="0"/>
                          <w:divBdr>
                            <w:top w:val="none" w:sz="0" w:space="0" w:color="auto"/>
                            <w:left w:val="none" w:sz="0" w:space="0" w:color="auto"/>
                            <w:bottom w:val="none" w:sz="0" w:space="0" w:color="auto"/>
                            <w:right w:val="none" w:sz="0" w:space="0" w:color="auto"/>
                          </w:divBdr>
                          <w:divsChild>
                            <w:div w:id="17775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366230">
      <w:bodyDiv w:val="1"/>
      <w:marLeft w:val="0"/>
      <w:marRight w:val="0"/>
      <w:marTop w:val="0"/>
      <w:marBottom w:val="0"/>
      <w:divBdr>
        <w:top w:val="none" w:sz="0" w:space="0" w:color="auto"/>
        <w:left w:val="none" w:sz="0" w:space="0" w:color="auto"/>
        <w:bottom w:val="none" w:sz="0" w:space="0" w:color="auto"/>
        <w:right w:val="none" w:sz="0" w:space="0" w:color="auto"/>
      </w:divBdr>
      <w:divsChild>
        <w:div w:id="255941648">
          <w:marLeft w:val="0"/>
          <w:marRight w:val="0"/>
          <w:marTop w:val="0"/>
          <w:marBottom w:val="0"/>
          <w:divBdr>
            <w:top w:val="none" w:sz="0" w:space="0" w:color="auto"/>
            <w:left w:val="none" w:sz="0" w:space="0" w:color="auto"/>
            <w:bottom w:val="none" w:sz="0" w:space="0" w:color="auto"/>
            <w:right w:val="none" w:sz="0" w:space="0" w:color="auto"/>
          </w:divBdr>
        </w:div>
        <w:div w:id="46533500">
          <w:marLeft w:val="0"/>
          <w:marRight w:val="0"/>
          <w:marTop w:val="0"/>
          <w:marBottom w:val="0"/>
          <w:divBdr>
            <w:top w:val="none" w:sz="0" w:space="0" w:color="auto"/>
            <w:left w:val="none" w:sz="0" w:space="0" w:color="auto"/>
            <w:bottom w:val="none" w:sz="0" w:space="0" w:color="auto"/>
            <w:right w:val="none" w:sz="0" w:space="0" w:color="auto"/>
          </w:divBdr>
        </w:div>
      </w:divsChild>
    </w:div>
    <w:div w:id="537085211">
      <w:bodyDiv w:val="1"/>
      <w:marLeft w:val="0"/>
      <w:marRight w:val="0"/>
      <w:marTop w:val="0"/>
      <w:marBottom w:val="0"/>
      <w:divBdr>
        <w:top w:val="none" w:sz="0" w:space="0" w:color="auto"/>
        <w:left w:val="none" w:sz="0" w:space="0" w:color="auto"/>
        <w:bottom w:val="none" w:sz="0" w:space="0" w:color="auto"/>
        <w:right w:val="none" w:sz="0" w:space="0" w:color="auto"/>
      </w:divBdr>
    </w:div>
    <w:div w:id="632056206">
      <w:bodyDiv w:val="1"/>
      <w:marLeft w:val="0"/>
      <w:marRight w:val="0"/>
      <w:marTop w:val="0"/>
      <w:marBottom w:val="0"/>
      <w:divBdr>
        <w:top w:val="none" w:sz="0" w:space="0" w:color="auto"/>
        <w:left w:val="none" w:sz="0" w:space="0" w:color="auto"/>
        <w:bottom w:val="none" w:sz="0" w:space="0" w:color="auto"/>
        <w:right w:val="none" w:sz="0" w:space="0" w:color="auto"/>
      </w:divBdr>
      <w:divsChild>
        <w:div w:id="1545944026">
          <w:marLeft w:val="0"/>
          <w:marRight w:val="0"/>
          <w:marTop w:val="0"/>
          <w:marBottom w:val="0"/>
          <w:divBdr>
            <w:top w:val="none" w:sz="0" w:space="0" w:color="auto"/>
            <w:left w:val="none" w:sz="0" w:space="0" w:color="auto"/>
            <w:bottom w:val="none" w:sz="0" w:space="0" w:color="auto"/>
            <w:right w:val="none" w:sz="0" w:space="0" w:color="auto"/>
          </w:divBdr>
        </w:div>
      </w:divsChild>
    </w:div>
    <w:div w:id="779884199">
      <w:bodyDiv w:val="1"/>
      <w:marLeft w:val="0"/>
      <w:marRight w:val="0"/>
      <w:marTop w:val="0"/>
      <w:marBottom w:val="0"/>
      <w:divBdr>
        <w:top w:val="none" w:sz="0" w:space="0" w:color="auto"/>
        <w:left w:val="none" w:sz="0" w:space="0" w:color="auto"/>
        <w:bottom w:val="none" w:sz="0" w:space="0" w:color="auto"/>
        <w:right w:val="none" w:sz="0" w:space="0" w:color="auto"/>
      </w:divBdr>
    </w:div>
    <w:div w:id="917635934">
      <w:bodyDiv w:val="1"/>
      <w:marLeft w:val="0"/>
      <w:marRight w:val="0"/>
      <w:marTop w:val="0"/>
      <w:marBottom w:val="0"/>
      <w:divBdr>
        <w:top w:val="none" w:sz="0" w:space="0" w:color="auto"/>
        <w:left w:val="none" w:sz="0" w:space="0" w:color="auto"/>
        <w:bottom w:val="none" w:sz="0" w:space="0" w:color="auto"/>
        <w:right w:val="none" w:sz="0" w:space="0" w:color="auto"/>
      </w:divBdr>
    </w:div>
    <w:div w:id="982656164">
      <w:bodyDiv w:val="1"/>
      <w:marLeft w:val="0"/>
      <w:marRight w:val="0"/>
      <w:marTop w:val="0"/>
      <w:marBottom w:val="0"/>
      <w:divBdr>
        <w:top w:val="none" w:sz="0" w:space="0" w:color="auto"/>
        <w:left w:val="none" w:sz="0" w:space="0" w:color="auto"/>
        <w:bottom w:val="none" w:sz="0" w:space="0" w:color="auto"/>
        <w:right w:val="none" w:sz="0" w:space="0" w:color="auto"/>
      </w:divBdr>
    </w:div>
    <w:div w:id="1037043698">
      <w:bodyDiv w:val="1"/>
      <w:marLeft w:val="0"/>
      <w:marRight w:val="0"/>
      <w:marTop w:val="0"/>
      <w:marBottom w:val="0"/>
      <w:divBdr>
        <w:top w:val="none" w:sz="0" w:space="0" w:color="auto"/>
        <w:left w:val="none" w:sz="0" w:space="0" w:color="auto"/>
        <w:bottom w:val="none" w:sz="0" w:space="0" w:color="auto"/>
        <w:right w:val="none" w:sz="0" w:space="0" w:color="auto"/>
      </w:divBdr>
    </w:div>
    <w:div w:id="1253658939">
      <w:bodyDiv w:val="1"/>
      <w:marLeft w:val="0"/>
      <w:marRight w:val="0"/>
      <w:marTop w:val="0"/>
      <w:marBottom w:val="0"/>
      <w:divBdr>
        <w:top w:val="none" w:sz="0" w:space="0" w:color="auto"/>
        <w:left w:val="none" w:sz="0" w:space="0" w:color="auto"/>
        <w:bottom w:val="none" w:sz="0" w:space="0" w:color="auto"/>
        <w:right w:val="none" w:sz="0" w:space="0" w:color="auto"/>
      </w:divBdr>
    </w:div>
    <w:div w:id="1477338013">
      <w:bodyDiv w:val="1"/>
      <w:marLeft w:val="0"/>
      <w:marRight w:val="0"/>
      <w:marTop w:val="0"/>
      <w:marBottom w:val="0"/>
      <w:divBdr>
        <w:top w:val="none" w:sz="0" w:space="0" w:color="auto"/>
        <w:left w:val="none" w:sz="0" w:space="0" w:color="auto"/>
        <w:bottom w:val="none" w:sz="0" w:space="0" w:color="auto"/>
        <w:right w:val="none" w:sz="0" w:space="0" w:color="auto"/>
      </w:divBdr>
      <w:divsChild>
        <w:div w:id="398868668">
          <w:marLeft w:val="0"/>
          <w:marRight w:val="0"/>
          <w:marTop w:val="0"/>
          <w:marBottom w:val="0"/>
          <w:divBdr>
            <w:top w:val="none" w:sz="0" w:space="0" w:color="auto"/>
            <w:left w:val="none" w:sz="0" w:space="0" w:color="auto"/>
            <w:bottom w:val="none" w:sz="0" w:space="0" w:color="auto"/>
            <w:right w:val="none" w:sz="0" w:space="0" w:color="auto"/>
          </w:divBdr>
        </w:div>
        <w:div w:id="225730433">
          <w:marLeft w:val="0"/>
          <w:marRight w:val="0"/>
          <w:marTop w:val="0"/>
          <w:marBottom w:val="0"/>
          <w:divBdr>
            <w:top w:val="none" w:sz="0" w:space="0" w:color="auto"/>
            <w:left w:val="none" w:sz="0" w:space="0" w:color="auto"/>
            <w:bottom w:val="none" w:sz="0" w:space="0" w:color="auto"/>
            <w:right w:val="none" w:sz="0" w:space="0" w:color="auto"/>
          </w:divBdr>
        </w:div>
        <w:div w:id="2023433764">
          <w:marLeft w:val="0"/>
          <w:marRight w:val="0"/>
          <w:marTop w:val="0"/>
          <w:marBottom w:val="0"/>
          <w:divBdr>
            <w:top w:val="none" w:sz="0" w:space="0" w:color="auto"/>
            <w:left w:val="none" w:sz="0" w:space="0" w:color="auto"/>
            <w:bottom w:val="none" w:sz="0" w:space="0" w:color="auto"/>
            <w:right w:val="none" w:sz="0" w:space="0" w:color="auto"/>
          </w:divBdr>
        </w:div>
        <w:div w:id="1412432206">
          <w:marLeft w:val="0"/>
          <w:marRight w:val="0"/>
          <w:marTop w:val="0"/>
          <w:marBottom w:val="0"/>
          <w:divBdr>
            <w:top w:val="none" w:sz="0" w:space="0" w:color="auto"/>
            <w:left w:val="none" w:sz="0" w:space="0" w:color="auto"/>
            <w:bottom w:val="none" w:sz="0" w:space="0" w:color="auto"/>
            <w:right w:val="none" w:sz="0" w:space="0" w:color="auto"/>
          </w:divBdr>
        </w:div>
        <w:div w:id="611790957">
          <w:marLeft w:val="0"/>
          <w:marRight w:val="0"/>
          <w:marTop w:val="0"/>
          <w:marBottom w:val="0"/>
          <w:divBdr>
            <w:top w:val="none" w:sz="0" w:space="0" w:color="auto"/>
            <w:left w:val="none" w:sz="0" w:space="0" w:color="auto"/>
            <w:bottom w:val="none" w:sz="0" w:space="0" w:color="auto"/>
            <w:right w:val="none" w:sz="0" w:space="0" w:color="auto"/>
          </w:divBdr>
        </w:div>
      </w:divsChild>
    </w:div>
    <w:div w:id="1672834693">
      <w:bodyDiv w:val="1"/>
      <w:marLeft w:val="0"/>
      <w:marRight w:val="0"/>
      <w:marTop w:val="0"/>
      <w:marBottom w:val="0"/>
      <w:divBdr>
        <w:top w:val="none" w:sz="0" w:space="0" w:color="auto"/>
        <w:left w:val="none" w:sz="0" w:space="0" w:color="auto"/>
        <w:bottom w:val="none" w:sz="0" w:space="0" w:color="auto"/>
        <w:right w:val="none" w:sz="0" w:space="0" w:color="auto"/>
      </w:divBdr>
    </w:div>
    <w:div w:id="1753549665">
      <w:bodyDiv w:val="1"/>
      <w:marLeft w:val="0"/>
      <w:marRight w:val="0"/>
      <w:marTop w:val="0"/>
      <w:marBottom w:val="0"/>
      <w:divBdr>
        <w:top w:val="none" w:sz="0" w:space="0" w:color="auto"/>
        <w:left w:val="none" w:sz="0" w:space="0" w:color="auto"/>
        <w:bottom w:val="none" w:sz="0" w:space="0" w:color="auto"/>
        <w:right w:val="none" w:sz="0" w:space="0" w:color="auto"/>
      </w:divBdr>
    </w:div>
    <w:div w:id="177721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ysis.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E968-0CCF-4DA5-B70A-6826B333E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6160</Words>
  <Characters>35115</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Öncu</dc:creator>
  <cp:lastModifiedBy>Yasin Öncü</cp:lastModifiedBy>
  <cp:revision>71</cp:revision>
  <cp:lastPrinted>2021-09-13T07:13:00Z</cp:lastPrinted>
  <dcterms:created xsi:type="dcterms:W3CDTF">2022-02-14T09:32:00Z</dcterms:created>
  <dcterms:modified xsi:type="dcterms:W3CDTF">2023-01-05T10:53:00Z</dcterms:modified>
</cp:coreProperties>
</file>